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C431" w14:textId="7264D847" w:rsidR="000A1E50" w:rsidRDefault="00D75A4A">
      <w:pPr>
        <w:keepNext/>
        <w:pBdr>
          <w:top w:val="nil"/>
          <w:left w:val="nil"/>
          <w:bottom w:val="nil"/>
          <w:right w:val="nil"/>
          <w:between w:val="nil"/>
        </w:pBdr>
        <w:jc w:val="center"/>
        <w:rPr>
          <w:b/>
          <w:color w:val="000000"/>
          <w:sz w:val="24"/>
        </w:rPr>
      </w:pPr>
      <w:bookmarkStart w:id="0" w:name="_Hlk127567730"/>
      <w:r>
        <w:rPr>
          <w:b/>
          <w:color w:val="000000"/>
          <w:sz w:val="24"/>
        </w:rPr>
        <w:t>Fenomena Implusive Buying Pada Flatform TikTok Shop</w:t>
      </w:r>
    </w:p>
    <w:bookmarkEnd w:id="0"/>
    <w:p w14:paraId="0E5480C4" w14:textId="77777777" w:rsidR="000A1E50" w:rsidRDefault="000A1E50">
      <w:pPr>
        <w:keepNext/>
        <w:pBdr>
          <w:top w:val="nil"/>
          <w:left w:val="nil"/>
          <w:bottom w:val="nil"/>
          <w:right w:val="nil"/>
          <w:between w:val="nil"/>
        </w:pBdr>
        <w:jc w:val="center"/>
        <w:rPr>
          <w:b/>
          <w:color w:val="000000"/>
          <w:sz w:val="28"/>
          <w:szCs w:val="28"/>
        </w:rPr>
      </w:pPr>
    </w:p>
    <w:p w14:paraId="627B4D8E" w14:textId="5D55D856" w:rsidR="00D75A4A" w:rsidRDefault="00D75A4A">
      <w:pPr>
        <w:pBdr>
          <w:top w:val="nil"/>
          <w:left w:val="nil"/>
          <w:bottom w:val="nil"/>
          <w:right w:val="nil"/>
          <w:between w:val="nil"/>
        </w:pBdr>
        <w:jc w:val="center"/>
        <w:rPr>
          <w:b/>
          <w:color w:val="000000"/>
          <w:szCs w:val="20"/>
        </w:rPr>
      </w:pPr>
      <w:r>
        <w:rPr>
          <w:b/>
          <w:color w:val="000000"/>
          <w:szCs w:val="20"/>
        </w:rPr>
        <w:t>Oleh</w:t>
      </w:r>
    </w:p>
    <w:p w14:paraId="5ADCA782" w14:textId="48DC9FB8" w:rsidR="000A1E50" w:rsidRDefault="00DD6857">
      <w:pPr>
        <w:pBdr>
          <w:top w:val="nil"/>
          <w:left w:val="nil"/>
          <w:bottom w:val="nil"/>
          <w:right w:val="nil"/>
          <w:between w:val="nil"/>
        </w:pBdr>
        <w:jc w:val="center"/>
        <w:rPr>
          <w:b/>
          <w:color w:val="000000"/>
          <w:szCs w:val="20"/>
        </w:rPr>
      </w:pPr>
      <w:r>
        <w:rPr>
          <w:b/>
          <w:color w:val="000000"/>
          <w:szCs w:val="20"/>
        </w:rPr>
        <w:t>Cepi Munajat</w:t>
      </w:r>
      <w:r w:rsidR="00133B47">
        <w:rPr>
          <w:b/>
          <w:color w:val="000000"/>
          <w:szCs w:val="20"/>
          <w:vertAlign w:val="superscript"/>
        </w:rPr>
        <w:t>1)</w:t>
      </w:r>
      <w:r w:rsidR="00133B47">
        <w:rPr>
          <w:b/>
          <w:color w:val="000000"/>
          <w:szCs w:val="20"/>
        </w:rPr>
        <w:t>,</w:t>
      </w:r>
      <w:r>
        <w:rPr>
          <w:b/>
          <w:color w:val="000000"/>
          <w:szCs w:val="20"/>
        </w:rPr>
        <w:t xml:space="preserve"> Dika Firanti</w:t>
      </w:r>
      <w:r w:rsidR="00133B47">
        <w:rPr>
          <w:b/>
          <w:color w:val="000000"/>
          <w:szCs w:val="20"/>
          <w:vertAlign w:val="superscript"/>
        </w:rPr>
        <w:t>2)</w:t>
      </w:r>
      <w:r w:rsidR="00133B47">
        <w:rPr>
          <w:b/>
          <w:color w:val="000000"/>
          <w:szCs w:val="20"/>
        </w:rPr>
        <w:t>,</w:t>
      </w:r>
      <w:r w:rsidR="001F1E93">
        <w:rPr>
          <w:b/>
          <w:color w:val="000000"/>
          <w:szCs w:val="20"/>
        </w:rPr>
        <w:t xml:space="preserve"> </w:t>
      </w:r>
      <w:r>
        <w:rPr>
          <w:b/>
          <w:color w:val="000000"/>
          <w:szCs w:val="20"/>
        </w:rPr>
        <w:t>Rizki Subagja</w:t>
      </w:r>
      <w:r w:rsidR="00206F3D">
        <w:rPr>
          <w:b/>
          <w:color w:val="000000"/>
          <w:szCs w:val="20"/>
          <w:vertAlign w:val="superscript"/>
        </w:rPr>
        <w:t>3</w:t>
      </w:r>
      <w:r w:rsidR="001F1E93">
        <w:rPr>
          <w:b/>
          <w:color w:val="000000"/>
          <w:szCs w:val="20"/>
          <w:vertAlign w:val="superscript"/>
        </w:rPr>
        <w:t>)</w:t>
      </w:r>
      <w:r>
        <w:rPr>
          <w:b/>
          <w:color w:val="000000"/>
          <w:szCs w:val="20"/>
        </w:rPr>
        <w:t>, Tarissa Dinar Laillatul Qodri</w:t>
      </w:r>
      <w:r>
        <w:rPr>
          <w:b/>
          <w:color w:val="000000"/>
          <w:szCs w:val="20"/>
          <w:vertAlign w:val="superscript"/>
        </w:rPr>
        <w:t>4)</w:t>
      </w:r>
    </w:p>
    <w:p w14:paraId="5E130AEE" w14:textId="77777777" w:rsidR="000A1E50" w:rsidRDefault="000A1E50">
      <w:pPr>
        <w:pBdr>
          <w:top w:val="nil"/>
          <w:left w:val="nil"/>
          <w:bottom w:val="nil"/>
          <w:right w:val="nil"/>
          <w:between w:val="nil"/>
        </w:pBdr>
        <w:jc w:val="center"/>
        <w:rPr>
          <w:color w:val="000000"/>
          <w:sz w:val="22"/>
          <w:szCs w:val="22"/>
        </w:rPr>
      </w:pPr>
    </w:p>
    <w:p w14:paraId="1B972B19" w14:textId="4CCD6F50" w:rsidR="000A1E50" w:rsidRDefault="00000000">
      <w:pPr>
        <w:pBdr>
          <w:top w:val="nil"/>
          <w:left w:val="nil"/>
          <w:bottom w:val="nil"/>
          <w:right w:val="nil"/>
          <w:between w:val="nil"/>
        </w:pBdr>
        <w:jc w:val="center"/>
        <w:rPr>
          <w:b/>
          <w:color w:val="000000"/>
          <w:sz w:val="16"/>
          <w:szCs w:val="16"/>
        </w:rPr>
      </w:pPr>
      <w:r>
        <w:rPr>
          <w:b/>
          <w:color w:val="000000"/>
          <w:sz w:val="16"/>
          <w:szCs w:val="16"/>
          <w:vertAlign w:val="superscript"/>
        </w:rPr>
        <w:t>1)</w:t>
      </w:r>
      <w:r>
        <w:rPr>
          <w:b/>
          <w:color w:val="000000"/>
          <w:sz w:val="16"/>
          <w:szCs w:val="16"/>
        </w:rPr>
        <w:t xml:space="preserve"> </w:t>
      </w:r>
      <w:r w:rsidR="00DD6857">
        <w:rPr>
          <w:b/>
          <w:color w:val="000000"/>
          <w:sz w:val="16"/>
          <w:szCs w:val="16"/>
        </w:rPr>
        <w:t>Manajemen</w:t>
      </w:r>
      <w:r>
        <w:rPr>
          <w:b/>
          <w:color w:val="000000"/>
          <w:sz w:val="16"/>
          <w:szCs w:val="16"/>
        </w:rPr>
        <w:t xml:space="preserve">, </w:t>
      </w:r>
      <w:r w:rsidR="00DD6857">
        <w:rPr>
          <w:b/>
          <w:color w:val="000000"/>
          <w:sz w:val="16"/>
          <w:szCs w:val="16"/>
        </w:rPr>
        <w:t>Ekonomi</w:t>
      </w:r>
      <w:r>
        <w:rPr>
          <w:b/>
          <w:color w:val="000000"/>
          <w:sz w:val="16"/>
          <w:szCs w:val="16"/>
        </w:rPr>
        <w:t>, Universitas</w:t>
      </w:r>
      <w:r w:rsidR="00133B47">
        <w:rPr>
          <w:b/>
          <w:color w:val="000000"/>
          <w:sz w:val="16"/>
          <w:szCs w:val="16"/>
        </w:rPr>
        <w:t xml:space="preserve"> Al-Ghifari</w:t>
      </w:r>
      <w:r>
        <w:rPr>
          <w:b/>
          <w:color w:val="000000"/>
          <w:sz w:val="16"/>
          <w:szCs w:val="16"/>
        </w:rPr>
        <w:t>, Kota</w:t>
      </w:r>
      <w:r w:rsidR="00133B47">
        <w:rPr>
          <w:b/>
          <w:color w:val="000000"/>
          <w:sz w:val="16"/>
          <w:szCs w:val="16"/>
        </w:rPr>
        <w:t xml:space="preserve"> Bandung</w:t>
      </w:r>
      <w:r>
        <w:rPr>
          <w:b/>
          <w:color w:val="000000"/>
          <w:sz w:val="16"/>
          <w:szCs w:val="16"/>
        </w:rPr>
        <w:t xml:space="preserve">, </w:t>
      </w:r>
      <w:r w:rsidR="00133B47">
        <w:rPr>
          <w:b/>
          <w:color w:val="000000"/>
          <w:sz w:val="16"/>
          <w:szCs w:val="16"/>
        </w:rPr>
        <w:t>Indonesi</w:t>
      </w:r>
      <w:r w:rsidR="00447AE2">
        <w:rPr>
          <w:b/>
          <w:color w:val="000000"/>
          <w:sz w:val="16"/>
          <w:szCs w:val="16"/>
        </w:rPr>
        <w:t>a</w:t>
      </w:r>
      <w:r>
        <w:rPr>
          <w:b/>
          <w:color w:val="000000"/>
          <w:sz w:val="16"/>
          <w:szCs w:val="16"/>
        </w:rPr>
        <w:t xml:space="preserve"> </w:t>
      </w:r>
    </w:p>
    <w:p w14:paraId="4779662D" w14:textId="3E4029A9" w:rsidR="000A1E50" w:rsidRDefault="00000000" w:rsidP="00DD6857">
      <w:pPr>
        <w:pBdr>
          <w:top w:val="nil"/>
          <w:left w:val="nil"/>
          <w:bottom w:val="nil"/>
          <w:right w:val="nil"/>
          <w:between w:val="nil"/>
        </w:pBdr>
        <w:rPr>
          <w:color w:val="000000"/>
          <w:sz w:val="16"/>
          <w:szCs w:val="16"/>
        </w:rPr>
      </w:pPr>
      <w:r>
        <w:rPr>
          <w:color w:val="000000"/>
          <w:sz w:val="16"/>
          <w:szCs w:val="16"/>
        </w:rPr>
        <w:t xml:space="preserve"> </w:t>
      </w:r>
    </w:p>
    <w:p w14:paraId="1751B061" w14:textId="273151E1" w:rsidR="000A1E50" w:rsidRDefault="00000000">
      <w:pPr>
        <w:pBdr>
          <w:top w:val="nil"/>
          <w:left w:val="nil"/>
          <w:bottom w:val="nil"/>
          <w:right w:val="nil"/>
          <w:between w:val="nil"/>
        </w:pBdr>
        <w:jc w:val="center"/>
        <w:rPr>
          <w:color w:val="000000"/>
          <w:sz w:val="16"/>
          <w:szCs w:val="16"/>
        </w:rPr>
      </w:pPr>
      <w:r>
        <w:rPr>
          <w:color w:val="000000"/>
          <w:sz w:val="16"/>
          <w:szCs w:val="16"/>
        </w:rPr>
        <w:t>E-mail: 1</w:t>
      </w:r>
      <w:r w:rsidR="008510DF">
        <w:rPr>
          <w:color w:val="000000"/>
          <w:sz w:val="16"/>
          <w:szCs w:val="16"/>
        </w:rPr>
        <w:t xml:space="preserve">; </w:t>
      </w:r>
      <w:hyperlink r:id="rId8" w:history="1">
        <w:r w:rsidR="00DD6857" w:rsidRPr="00E55F63">
          <w:rPr>
            <w:rStyle w:val="Hyperlink"/>
            <w:sz w:val="16"/>
            <w:szCs w:val="16"/>
          </w:rPr>
          <w:t>cepimunajat02@gmail.com</w:t>
        </w:r>
      </w:hyperlink>
      <w:r w:rsidR="00DD6857">
        <w:rPr>
          <w:color w:val="000000"/>
          <w:sz w:val="16"/>
          <w:szCs w:val="16"/>
        </w:rPr>
        <w:t xml:space="preserve"> </w:t>
      </w:r>
      <w:r w:rsidR="00447AE2">
        <w:rPr>
          <w:color w:val="000000"/>
          <w:sz w:val="16"/>
          <w:szCs w:val="16"/>
        </w:rPr>
        <w:t xml:space="preserve"> 2</w:t>
      </w:r>
      <w:r w:rsidR="0043691A">
        <w:rPr>
          <w:color w:val="000000"/>
          <w:sz w:val="16"/>
          <w:szCs w:val="16"/>
        </w:rPr>
        <w:t xml:space="preserve">; </w:t>
      </w:r>
      <w:hyperlink r:id="rId9" w:history="1">
        <w:r w:rsidR="0043691A" w:rsidRPr="00E55F63">
          <w:rPr>
            <w:rStyle w:val="Hyperlink"/>
            <w:sz w:val="16"/>
            <w:szCs w:val="16"/>
          </w:rPr>
          <w:t>rizkysubagja326@gmail.com</w:t>
        </w:r>
      </w:hyperlink>
      <w:r w:rsidR="0043691A">
        <w:rPr>
          <w:color w:val="000000"/>
          <w:sz w:val="16"/>
          <w:szCs w:val="16"/>
        </w:rPr>
        <w:t xml:space="preserve"> </w:t>
      </w:r>
      <w:r w:rsidR="00DD6857">
        <w:rPr>
          <w:color w:val="000000"/>
          <w:sz w:val="16"/>
          <w:szCs w:val="16"/>
        </w:rPr>
        <w:t xml:space="preserve"> </w:t>
      </w:r>
      <w:r w:rsidR="0043691A">
        <w:rPr>
          <w:color w:val="000000"/>
          <w:sz w:val="16"/>
          <w:szCs w:val="16"/>
        </w:rPr>
        <w:t xml:space="preserve">3; </w:t>
      </w:r>
      <w:hyperlink r:id="rId10" w:history="1">
        <w:r w:rsidR="0043691A" w:rsidRPr="00E55F63">
          <w:rPr>
            <w:rStyle w:val="Hyperlink"/>
            <w:sz w:val="16"/>
            <w:szCs w:val="16"/>
          </w:rPr>
          <w:t>dikaf101@gmail.com</w:t>
        </w:r>
      </w:hyperlink>
      <w:r w:rsidR="0043691A">
        <w:rPr>
          <w:color w:val="000000"/>
          <w:sz w:val="16"/>
          <w:szCs w:val="16"/>
        </w:rPr>
        <w:t xml:space="preserve"> </w:t>
      </w:r>
      <w:r w:rsidR="00DD6857">
        <w:rPr>
          <w:color w:val="000000"/>
          <w:sz w:val="16"/>
          <w:szCs w:val="16"/>
        </w:rPr>
        <w:t xml:space="preserve"> 4; </w:t>
      </w:r>
      <w:hyperlink r:id="rId11" w:history="1">
        <w:r w:rsidR="00DD6857" w:rsidRPr="00E55F63">
          <w:rPr>
            <w:rStyle w:val="Hyperlink"/>
            <w:sz w:val="16"/>
            <w:szCs w:val="16"/>
          </w:rPr>
          <w:t>tarissadnrlq8@gmail.com</w:t>
        </w:r>
      </w:hyperlink>
      <w:r w:rsidR="00DD6857">
        <w:rPr>
          <w:color w:val="000000"/>
          <w:sz w:val="16"/>
          <w:szCs w:val="16"/>
        </w:rPr>
        <w:t xml:space="preserve"> </w:t>
      </w:r>
    </w:p>
    <w:p w14:paraId="6FD9B9B0" w14:textId="27EF54E3" w:rsidR="000A1E50" w:rsidRDefault="000A1E50" w:rsidP="008E778A">
      <w:pPr>
        <w:rPr>
          <w:b/>
        </w:rPr>
      </w:pPr>
    </w:p>
    <w:p w14:paraId="0EB5961E" w14:textId="77777777" w:rsidR="000A1E50" w:rsidRDefault="000A1E50">
      <w:pPr>
        <w:pBdr>
          <w:top w:val="nil"/>
          <w:left w:val="nil"/>
          <w:bottom w:val="nil"/>
          <w:right w:val="nil"/>
          <w:between w:val="nil"/>
        </w:pBdr>
        <w:jc w:val="center"/>
        <w:rPr>
          <w:b/>
          <w:color w:val="000000"/>
          <w:sz w:val="24"/>
        </w:rPr>
      </w:pPr>
    </w:p>
    <w:p w14:paraId="674CB611" w14:textId="77777777" w:rsidR="000A1E50" w:rsidRDefault="00000000">
      <w:pPr>
        <w:pBdr>
          <w:top w:val="nil"/>
          <w:left w:val="nil"/>
          <w:bottom w:val="nil"/>
          <w:right w:val="nil"/>
          <w:between w:val="nil"/>
        </w:pBdr>
        <w:tabs>
          <w:tab w:val="center" w:pos="4819"/>
          <w:tab w:val="left" w:pos="5715"/>
        </w:tabs>
        <w:jc w:val="left"/>
        <w:rPr>
          <w:color w:val="000000"/>
          <w:szCs w:val="20"/>
        </w:rPr>
      </w:pPr>
      <w:r>
        <w:rPr>
          <w:b/>
          <w:i/>
          <w:color w:val="000000"/>
          <w:szCs w:val="20"/>
        </w:rPr>
        <w:tab/>
      </w:r>
      <w:r>
        <w:rPr>
          <w:b/>
          <w:color w:val="000000"/>
          <w:szCs w:val="20"/>
        </w:rPr>
        <w:t>ABSTRAK</w:t>
      </w:r>
      <w:r>
        <w:rPr>
          <w:color w:val="000000"/>
          <w:szCs w:val="20"/>
        </w:rPr>
        <w:tab/>
      </w:r>
    </w:p>
    <w:p w14:paraId="6FF34F9F" w14:textId="32422741" w:rsidR="002D2D4E" w:rsidRPr="00712D70" w:rsidRDefault="00712D70" w:rsidP="00712D70">
      <w:bookmarkStart w:id="1" w:name="_Hlk127568223"/>
      <w:r>
        <w:t>Penelitian ini berjudul “</w:t>
      </w:r>
      <w:r w:rsidRPr="00712D70">
        <w:t>Fenomena Implusive Buying Pada Flatform TikTok Shop</w:t>
      </w:r>
      <w:r>
        <w:t xml:space="preserve">”. </w:t>
      </w:r>
      <w:r w:rsidR="002D2D4E">
        <w:t>Tujuan dari penelitian ini adalah un</w:t>
      </w:r>
      <w:r>
        <w:t>tu</w:t>
      </w:r>
      <w:r w:rsidR="002D2D4E">
        <w:t xml:space="preserve">k </w:t>
      </w:r>
      <w:r w:rsidR="002D2D4E" w:rsidRPr="002D2D4E">
        <w:t>mengetahui</w:t>
      </w:r>
      <w:r w:rsidR="002D2D4E">
        <w:t xml:space="preserve"> bagaimana</w:t>
      </w:r>
      <w:r w:rsidR="002D2D4E" w:rsidRPr="002D2D4E">
        <w:t xml:space="preserve"> fenomena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pada </w:t>
      </w:r>
      <w:r w:rsidR="002D2D4E" w:rsidRPr="002D2D4E">
        <w:rPr>
          <w:i/>
          <w:iCs/>
        </w:rPr>
        <w:t xml:space="preserve">Flatform TikTok Shop. </w:t>
      </w:r>
      <w:r w:rsidR="002D2D4E" w:rsidRPr="002D2D4E">
        <w:t xml:space="preserve">Penelitian ini menggunakan metode kualitatif. </w:t>
      </w:r>
      <w:proofErr w:type="gramStart"/>
      <w:r>
        <w:t>Jenis</w:t>
      </w:r>
      <w:proofErr w:type="gramEnd"/>
      <w:r w:rsidR="00D92D52">
        <w:t xml:space="preserve"> </w:t>
      </w:r>
      <w:r>
        <w:t>data dalam penelitian ini menggunakan data kualitatif dan sumber data dalam penelitian ini adalah data sekunder.</w:t>
      </w:r>
      <w:r w:rsidR="002D2D4E" w:rsidRPr="002D2D4E">
        <w:t xml:space="preserve"> </w:t>
      </w:r>
      <w:r w:rsidRPr="00712D70">
        <w:t>Hasil penelitian menunjukkan bahwa sebagian besar responden pernah dan sering melakukan pembelian impulsif di aplikasi TikTok Shop. Hal ini dipengaruhi oleh gaya hidup dan kepribadian responden yang mudah dipengaruhi oleh program promosi yang diputar di home</w:t>
      </w:r>
      <w:r>
        <w:t xml:space="preserve"> </w:t>
      </w:r>
      <w:r w:rsidRPr="00712D70">
        <w:t>page, komentar dari influencer, iklan atau siaran langsung. Sebagian besar responden menyesali pembelian impulsif.</w:t>
      </w:r>
    </w:p>
    <w:bookmarkEnd w:id="1"/>
    <w:p w14:paraId="43C957F0" w14:textId="77777777" w:rsidR="000A1E50" w:rsidRDefault="000A1E50"/>
    <w:p w14:paraId="1E3F7CE3" w14:textId="0CA9734A" w:rsidR="000A1E50" w:rsidRPr="00E259A0" w:rsidRDefault="00000000">
      <w:pPr>
        <w:ind w:left="1350" w:hanging="1350"/>
        <w:rPr>
          <w:i/>
          <w:iCs/>
          <w:sz w:val="16"/>
          <w:szCs w:val="16"/>
        </w:rPr>
      </w:pPr>
      <w:r>
        <w:rPr>
          <w:b/>
        </w:rPr>
        <w:t>Kata kunci:</w:t>
      </w:r>
      <w:r>
        <w:t xml:space="preserve"> </w:t>
      </w:r>
      <w:r w:rsidR="00E259A0">
        <w:rPr>
          <w:i/>
          <w:iCs/>
        </w:rPr>
        <w:t>Perilaku Implusive Buying; TikTok Shop</w:t>
      </w:r>
    </w:p>
    <w:p w14:paraId="04A6DD1F" w14:textId="77777777" w:rsidR="000A1E50" w:rsidRDefault="000A1E50"/>
    <w:p w14:paraId="107D9AC6" w14:textId="77777777" w:rsidR="000A1E50" w:rsidRDefault="00000000">
      <w:pPr>
        <w:pBdr>
          <w:top w:val="nil"/>
          <w:left w:val="nil"/>
          <w:bottom w:val="nil"/>
          <w:right w:val="nil"/>
          <w:between w:val="nil"/>
        </w:pBdr>
        <w:tabs>
          <w:tab w:val="center" w:pos="4819"/>
          <w:tab w:val="left" w:pos="5715"/>
        </w:tabs>
        <w:jc w:val="center"/>
        <w:rPr>
          <w:color w:val="000000"/>
          <w:szCs w:val="20"/>
        </w:rPr>
      </w:pPr>
      <w:r>
        <w:rPr>
          <w:b/>
          <w:color w:val="000000"/>
          <w:szCs w:val="20"/>
        </w:rPr>
        <w:t>ABSTRACT</w:t>
      </w:r>
    </w:p>
    <w:p w14:paraId="564F9B70" w14:textId="08AB6D7A" w:rsidR="000A1E50" w:rsidRDefault="00E259A0" w:rsidP="00E259A0">
      <w:r w:rsidRPr="00E259A0">
        <w:t>This research is entitled "The Phenomenon of Impulsive Buying on the TikTok Shop Platform". The purpose of this study is to find out how the phenomenon of Impulsive Buying behavior on the TikTok Shop Platform. This study uses a qualitative method. The type of data in this study uses qualitative data and data sources in this study are secondary data. The results of the study show that most of the respondents have and often make impulse purchases on the TikTok Shop application. This is influenced by the lifestyle and personality of the respondents who are easily influenced by promotional programs played on the home page, comments from influencers, advertisements or live broadcasts. Most of the respondents regretted the impulse purchase.</w:t>
      </w:r>
    </w:p>
    <w:p w14:paraId="470AE96F" w14:textId="62A70401" w:rsidR="000A1E50" w:rsidRPr="00E259A0" w:rsidRDefault="00000000">
      <w:pPr>
        <w:ind w:left="1350" w:hanging="1350"/>
        <w:rPr>
          <w:bCs/>
          <w:i/>
          <w:iCs/>
        </w:rPr>
      </w:pPr>
      <w:r>
        <w:rPr>
          <w:b/>
        </w:rPr>
        <w:t xml:space="preserve">Keywords: </w:t>
      </w:r>
      <w:r w:rsidR="00E259A0" w:rsidRPr="00E259A0">
        <w:rPr>
          <w:bCs/>
          <w:i/>
          <w:iCs/>
        </w:rPr>
        <w:t>Impulsive Buying Behavior; TikTok Shop</w:t>
      </w:r>
    </w:p>
    <w:p w14:paraId="08AA27B0" w14:textId="45D1A3E0" w:rsidR="000A1E50" w:rsidRDefault="00912087">
      <w:pPr>
        <w:ind w:left="1350" w:hanging="1350"/>
      </w:pPr>
      <w:r>
        <w:rPr>
          <w:noProof/>
        </w:rPr>
        <mc:AlternateContent>
          <mc:Choice Requires="wpg">
            <w:drawing>
              <wp:anchor distT="0" distB="0" distL="114300" distR="114300" simplePos="0" relativeHeight="251675648" behindDoc="0" locked="0" layoutInCell="1" allowOverlap="1" wp14:anchorId="139C1ADC" wp14:editId="4A8EA882">
                <wp:simplePos x="0" y="0"/>
                <wp:positionH relativeFrom="column">
                  <wp:posOffset>3161454</wp:posOffset>
                </wp:positionH>
                <wp:positionV relativeFrom="paragraph">
                  <wp:posOffset>600287</wp:posOffset>
                </wp:positionV>
                <wp:extent cx="2599055" cy="1320165"/>
                <wp:effectExtent l="0" t="0" r="10795" b="13335"/>
                <wp:wrapTopAndBottom/>
                <wp:docPr id="13" name="Group 13"/>
                <wp:cNvGraphicFramePr/>
                <a:graphic xmlns:a="http://schemas.openxmlformats.org/drawingml/2006/main">
                  <a:graphicData uri="http://schemas.microsoft.com/office/word/2010/wordprocessingGroup">
                    <wpg:wgp>
                      <wpg:cNvGrpSpPr/>
                      <wpg:grpSpPr>
                        <a:xfrm>
                          <a:off x="0" y="0"/>
                          <a:ext cx="2599055" cy="1320165"/>
                          <a:chOff x="0" y="0"/>
                          <a:chExt cx="2599055" cy="1320165"/>
                        </a:xfrm>
                      </wpg:grpSpPr>
                      <wpg:grpSp>
                        <wpg:cNvPr id="9" name="Group 9"/>
                        <wpg:cNvGrpSpPr/>
                        <wpg:grpSpPr>
                          <a:xfrm>
                            <a:off x="0" y="0"/>
                            <a:ext cx="2599055" cy="1320165"/>
                            <a:chOff x="0" y="0"/>
                            <a:chExt cx="2599055" cy="1320588"/>
                          </a:xfrm>
                        </wpg:grpSpPr>
                        <wps:wsp>
                          <wps:cNvPr id="1" name="Rectangle 1"/>
                          <wps:cNvSpPr/>
                          <wps:spPr>
                            <a:xfrm>
                              <a:off x="0" y="0"/>
                              <a:ext cx="2599055" cy="13205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93134" y="321733"/>
                              <a:ext cx="2404110" cy="922867"/>
                              <a:chOff x="0" y="279400"/>
                              <a:chExt cx="2404110" cy="922867"/>
                            </a:xfrm>
                          </wpg:grpSpPr>
                          <wps:wsp>
                            <wps:cNvPr id="2" name="Rectangle 2"/>
                            <wps:cNvSpPr/>
                            <wps:spPr>
                              <a:xfrm>
                                <a:off x="0" y="795867"/>
                                <a:ext cx="728133"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AAB25F" w14:textId="5A6EF5AD" w:rsidR="00912087" w:rsidRDefault="00912087" w:rsidP="00912087">
                                  <w:pPr>
                                    <w:jc w:val="center"/>
                                  </w:pPr>
                                  <w:r>
                                    <w:t>64,80 %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838200" y="440267"/>
                                <a:ext cx="728133"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E5A503" w14:textId="00CC8451" w:rsidR="00912087" w:rsidRDefault="00912087" w:rsidP="00912087">
                                  <w:pPr>
                                    <w:jc w:val="center"/>
                                  </w:pPr>
                                  <w:r>
                                    <w:t>73,70%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676400" y="279400"/>
                                <a:ext cx="727710" cy="9228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EF3B59" w14:textId="0FFA5C15" w:rsidR="00912087" w:rsidRDefault="00912087" w:rsidP="00912087">
                                  <w:pPr>
                                    <w:jc w:val="center"/>
                                  </w:pPr>
                                  <w:r>
                                    <w:t>77,02%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600" y="516476"/>
                                <a:ext cx="558800" cy="23706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455CA1" w14:textId="1AEF43D0" w:rsidR="00912087" w:rsidRDefault="00912087" w:rsidP="00912087">
                                  <w:pPr>
                                    <w:jc w:val="center"/>
                                  </w:pPr>
                                  <w: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 name="Rectangle 10"/>
                        <wps:cNvSpPr/>
                        <wps:spPr>
                          <a:xfrm>
                            <a:off x="990600" y="211667"/>
                            <a:ext cx="626110" cy="18626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AC14A12" w14:textId="0CFCB73A" w:rsidR="00912087" w:rsidRPr="00912087" w:rsidRDefault="00912087" w:rsidP="00912087">
                              <w:pPr>
                                <w:jc w:val="center"/>
                                <w:rPr>
                                  <w:sz w:val="14"/>
                                  <w:szCs w:val="18"/>
                                </w:rPr>
                              </w:pPr>
                              <w:r w:rsidRPr="00912087">
                                <w:rPr>
                                  <w:sz w:val="14"/>
                                  <w:szCs w:val="18"/>
                                </w:rPr>
                                <w:t>2020-2021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769534" y="84667"/>
                            <a:ext cx="626110" cy="18626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CDBF125" w14:textId="62197021" w:rsidR="00912087" w:rsidRPr="00912087" w:rsidRDefault="00912087" w:rsidP="00912087">
                              <w:pPr>
                                <w:jc w:val="center"/>
                                <w:rPr>
                                  <w:sz w:val="14"/>
                                  <w:szCs w:val="18"/>
                                </w:rPr>
                              </w:pPr>
                              <w:r w:rsidRPr="00912087">
                                <w:rPr>
                                  <w:sz w:val="14"/>
                                  <w:szCs w:val="18"/>
                                </w:rPr>
                                <w:t>202</w:t>
                              </w:r>
                              <w:r>
                                <w:rPr>
                                  <w:sz w:val="14"/>
                                  <w:szCs w:val="18"/>
                                </w:rPr>
                                <w:t>1</w:t>
                              </w:r>
                              <w:r w:rsidRPr="00912087">
                                <w:rPr>
                                  <w:sz w:val="14"/>
                                  <w:szCs w:val="18"/>
                                </w:rPr>
                                <w:t>-202</w:t>
                              </w:r>
                              <w:r>
                                <w:rPr>
                                  <w:sz w:val="14"/>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9C1ADC" id="Group 13" o:spid="_x0000_s1026" style="position:absolute;left:0;text-align:left;margin-left:248.95pt;margin-top:47.25pt;width:204.65pt;height:103.95pt;z-index:251675648" coordsize="2599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">
                <v:group id="Group 9" o:spid="_x0000_s1027" style="position:absolute;width:25990;height:13201" coordsize="25990,1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 o:spid="_x0000_s1028" style="position:absolute;width:25990;height:1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group id="Group 8" o:spid="_x0000_s1029" style="position:absolute;left:931;top:3217;width:24041;height:9229" coordorigin=",2794" coordsize="24041,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2" o:spid="_x0000_s1030" style="position:absolute;top:7958;width:728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" fillcolor="#5b9bd5 [3204]" strokecolor="#1f4d78 [1604]" strokeweight="1pt">
                      <v:textbox>
                        <w:txbxContent>
                          <w:p w14:paraId="38AAB25F" w14:textId="5A6EF5AD" w:rsidR="00912087" w:rsidRDefault="00912087" w:rsidP="00912087">
                            <w:pPr>
                              <w:jc w:val="center"/>
                            </w:pPr>
                            <w:r>
                              <w:t>64,80 %</w:t>
                            </w:r>
                          </w:p>
                        </w:txbxContent>
                      </v:textbox>
                    </v:rect>
                    <v:rect id="Rectangle 3" o:spid="_x0000_s1031" style="position:absolute;left:8382;top:4402;width:7281;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5b9bd5 [3204]" strokecolor="#1f4d78 [1604]" strokeweight="1pt">
                      <v:textbox>
                        <w:txbxContent>
                          <w:p w14:paraId="6FE5A503" w14:textId="00CC8451" w:rsidR="00912087" w:rsidRDefault="00912087" w:rsidP="00912087">
                            <w:pPr>
                              <w:jc w:val="center"/>
                            </w:pPr>
                            <w:r>
                              <w:t>73,70%</w:t>
                            </w:r>
                          </w:p>
                        </w:txbxContent>
                      </v:textbox>
                    </v:rect>
                    <v:rect id="Rectangle 4" o:spid="_x0000_s1032" style="position:absolute;left:16764;top:2794;width:7277;height:9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5b9bd5 [3204]" strokecolor="#1f4d78 [1604]" strokeweight="1pt">
                      <v:textbox>
                        <w:txbxContent>
                          <w:p w14:paraId="3EEF3B59" w14:textId="0FFA5C15" w:rsidR="00912087" w:rsidRDefault="00912087" w:rsidP="00912087">
                            <w:pPr>
                              <w:jc w:val="center"/>
                            </w:pPr>
                            <w:r>
                              <w:t>77,02%</w:t>
                            </w:r>
                          </w:p>
                        </w:txbxContent>
                      </v:textbox>
                    </v:rect>
                    <v:rect id="Rectangle 5" o:spid="_x0000_s1033" style="position:absolute;left:1016;top:5164;width:5588;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fillcolor="white [3201]" stroked="f" strokeweight="1pt">
                      <v:textbox>
                        <w:txbxContent>
                          <w:p w14:paraId="65455CA1" w14:textId="1AEF43D0" w:rsidR="00912087" w:rsidRDefault="00912087" w:rsidP="00912087">
                            <w:pPr>
                              <w:jc w:val="center"/>
                            </w:pPr>
                            <w:r>
                              <w:t>2019</w:t>
                            </w:r>
                          </w:p>
                        </w:txbxContent>
                      </v:textbox>
                    </v:rect>
                  </v:group>
                </v:group>
                <v:rect id="Rectangle 10" o:spid="_x0000_s1034" style="position:absolute;left:9906;top:2116;width:6261;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" fillcolor="white [3201]" stroked="f" strokeweight="1pt">
                  <v:textbox>
                    <w:txbxContent>
                      <w:p w14:paraId="6AC14A12" w14:textId="0CFCB73A" w:rsidR="00912087" w:rsidRPr="00912087" w:rsidRDefault="00912087" w:rsidP="00912087">
                        <w:pPr>
                          <w:jc w:val="center"/>
                          <w:rPr>
                            <w:sz w:val="14"/>
                            <w:szCs w:val="18"/>
                          </w:rPr>
                        </w:pPr>
                        <w:r w:rsidRPr="00912087">
                          <w:rPr>
                            <w:sz w:val="14"/>
                            <w:szCs w:val="18"/>
                          </w:rPr>
                          <w:t>2020-2021</w:t>
                        </w:r>
                      </w:p>
                    </w:txbxContent>
                  </v:textbox>
                </v:rect>
                <v:rect id="Rectangle 12" o:spid="_x0000_s1035" style="position:absolute;left:17695;top:846;width:6261;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" fillcolor="white [3201]" stroked="f" strokeweight="1pt">
                  <v:textbox>
                    <w:txbxContent>
                      <w:p w14:paraId="7CDBF125" w14:textId="62197021" w:rsidR="00912087" w:rsidRPr="00912087" w:rsidRDefault="00912087" w:rsidP="00912087">
                        <w:pPr>
                          <w:jc w:val="center"/>
                          <w:rPr>
                            <w:sz w:val="14"/>
                            <w:szCs w:val="18"/>
                          </w:rPr>
                        </w:pPr>
                        <w:r w:rsidRPr="00912087">
                          <w:rPr>
                            <w:sz w:val="14"/>
                            <w:szCs w:val="18"/>
                          </w:rPr>
                          <w:t>202</w:t>
                        </w:r>
                        <w:r>
                          <w:rPr>
                            <w:sz w:val="14"/>
                            <w:szCs w:val="18"/>
                          </w:rPr>
                          <w:t>1</w:t>
                        </w:r>
                        <w:r w:rsidRPr="00912087">
                          <w:rPr>
                            <w:sz w:val="14"/>
                            <w:szCs w:val="18"/>
                          </w:rPr>
                          <w:t>-202</w:t>
                        </w:r>
                        <w:r>
                          <w:rPr>
                            <w:sz w:val="14"/>
                            <w:szCs w:val="18"/>
                          </w:rPr>
                          <w:t>2</w:t>
                        </w:r>
                      </w:p>
                    </w:txbxContent>
                  </v:textbox>
                </v:rect>
                <w10:wrap type="topAndBottom"/>
              </v:group>
            </w:pict>
          </mc:Fallback>
        </mc:AlternateContent>
      </w:r>
      <w:r>
        <w:rPr>
          <w:noProof/>
        </w:rPr>
        <mc:AlternateContent>
          <mc:Choice Requires="wps">
            <w:drawing>
              <wp:anchor distT="0" distB="0" distL="114300" distR="114300" simplePos="0" relativeHeight="251655168" behindDoc="0" locked="0" layoutInCell="1" hidden="0" allowOverlap="1" wp14:anchorId="214E9EE1" wp14:editId="4808C70B">
                <wp:simplePos x="0" y="0"/>
                <wp:positionH relativeFrom="column">
                  <wp:posOffset>1</wp:posOffset>
                </wp:positionH>
                <wp:positionV relativeFrom="paragraph">
                  <wp:posOffset>127000</wp:posOffset>
                </wp:positionV>
                <wp:extent cx="5760085" cy="19050"/>
                <wp:effectExtent l="0" t="0" r="0" b="0"/>
                <wp:wrapNone/>
                <wp:docPr id="1407" name="Straight Arrow Connector 1407"/>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0C550525" id="_x0000_t32" coordsize="21600,21600" o:spt="32" o:oned="t" path="m,l21600,21600e" filled="f">
                <v:path arrowok="t" fillok="f" o:connecttype="none"/>
                <o:lock v:ext="edit" shapetype="t"/>
              </v:shapetype>
              <v:shape id="Straight Arrow Connector 1407" o:spid="_x0000_s1026" type="#_x0000_t32" style="position:absolute;margin-left:0;margin-top:10pt;width:453.55pt;height:1.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" strokeweight="1.5pt"/>
            </w:pict>
          </mc:Fallback>
        </mc:AlternateContent>
      </w:r>
    </w:p>
    <w:p w14:paraId="02C12EAF" w14:textId="77777777" w:rsidR="000A1E50" w:rsidRDefault="000A1E50">
      <w:pPr>
        <w:ind w:left="1350" w:hanging="1350"/>
        <w:sectPr w:rsidR="000A1E50">
          <w:headerReference w:type="default" r:id="rId12"/>
          <w:footerReference w:type="default" r:id="rId13"/>
          <w:pgSz w:w="11920" w:h="16840"/>
          <w:pgMar w:top="1418" w:right="1418" w:bottom="1418" w:left="1418" w:header="709" w:footer="709" w:gutter="0"/>
          <w:pgNumType w:start="1"/>
          <w:cols w:space="720"/>
        </w:sectPr>
      </w:pPr>
    </w:p>
    <w:p w14:paraId="48289557" w14:textId="77777777" w:rsidR="000A1E50" w:rsidRDefault="00000000">
      <w:pPr>
        <w:pBdr>
          <w:top w:val="nil"/>
          <w:left w:val="nil"/>
          <w:bottom w:val="nil"/>
          <w:right w:val="nil"/>
          <w:between w:val="nil"/>
        </w:pBdr>
        <w:rPr>
          <w:b/>
          <w:color w:val="000000"/>
          <w:szCs w:val="20"/>
        </w:rPr>
      </w:pPr>
      <w:r>
        <w:rPr>
          <w:b/>
          <w:color w:val="000000"/>
          <w:szCs w:val="20"/>
        </w:rPr>
        <w:t>PENDAHULUAN</w:t>
      </w:r>
    </w:p>
    <w:p w14:paraId="247C647D" w14:textId="131FEA4D" w:rsidR="008E778A" w:rsidRDefault="008E778A" w:rsidP="008E778A">
      <w:r>
        <w:tab/>
      </w:r>
      <w:r w:rsidR="005232FC">
        <w:t>T</w:t>
      </w:r>
      <w:r>
        <w:t>ekno</w:t>
      </w:r>
      <w:r w:rsidR="005232FC">
        <w:t>logi informasi di Indonesia berkembang sangat pesat. Teknologi informasi banyak digunakan di instansi pemerintah atau perusahaan swasta lainnya. Perkembangan teknologi informasi ini juga telah membuka babak baru di masyarakat, termasuk dalam dunia bisnis, saat ini para pengusaha memanfaatkan teknologi informasi untuk pengembangan usahanya sendiri (Siregar dkk., 2020).</w:t>
      </w:r>
    </w:p>
    <w:p w14:paraId="3DCD8609" w14:textId="4B821CC7" w:rsidR="005232FC" w:rsidRDefault="005232FC" w:rsidP="008E778A">
      <w:r>
        <w:tab/>
        <w:t xml:space="preserve">Teknologi informasi memiliki banyak manfaat salah satu diantaranya adalah fasilitas jaringan internet yang dimana dimanfaatkan untuk melakukan berbagai transaksi jual beli secara digital. </w:t>
      </w:r>
    </w:p>
    <w:p w14:paraId="16213FE0" w14:textId="20A3C537" w:rsidR="005232FC" w:rsidRDefault="005232FC" w:rsidP="008E778A">
      <w:r>
        <w:tab/>
        <w:t>Menurut Ramadhani dkk., 2013 Transaksi ini akan memudahkan produsen dalam kegiatan pemasaran dan memangkas biaya operasional untuk kegiatan perdagangan dan pemasaran.</w:t>
      </w:r>
    </w:p>
    <w:p w14:paraId="5F543C1C" w14:textId="11440B3A" w:rsidR="0043691A" w:rsidRDefault="005232FC" w:rsidP="008E778A">
      <w:r>
        <w:tab/>
        <w:t xml:space="preserve">Penggunaan internet dari tahun ke tahunnya terus meningkat, sebagaimana dapat dilihat dari data yang tercatat pada Asosiasi Penyelenggara Jasa Internet Indonesia (APJII) </w:t>
      </w:r>
      <w:r>
        <w:t xml:space="preserve">2022. </w:t>
      </w:r>
      <w:r w:rsidR="0043691A">
        <w:t>Berikut data tercatat penggunaan internet dari tahun 2019-2022 menurut APJII:</w:t>
      </w:r>
    </w:p>
    <w:p w14:paraId="0C3A3537" w14:textId="5764C919" w:rsidR="0043691A" w:rsidRDefault="0043691A" w:rsidP="008E778A">
      <w:r>
        <w:tab/>
      </w:r>
    </w:p>
    <w:p w14:paraId="743F5A55" w14:textId="5E558383" w:rsidR="00FC1A8B" w:rsidRPr="00D92D52" w:rsidRDefault="00FC1A8B" w:rsidP="00FC1A8B">
      <w:r w:rsidRPr="00D92D52">
        <w:t>Sumber: Asosiasi Penyelenggara Jasa Internet Indonesia (2022)</w:t>
      </w:r>
    </w:p>
    <w:p w14:paraId="20A088DF" w14:textId="05C7E013" w:rsidR="0043691A" w:rsidRDefault="00FC1A8B" w:rsidP="008E778A">
      <w:r>
        <w:tab/>
        <w:t xml:space="preserve">Data diatas menunjukan bahwan di tahun 2019 penggunaan internet sebanyak 64,80%, di tahun 2020 sampai dengan 2021 meningkat jadi 73,70% dan pada tahun 2021 sapai dengan 2022 penggunaan internet mencapai 77,02%. Hal tersebut menunjukan bah internet sudah menjadi bagian dari aktifitas manusia. </w:t>
      </w:r>
    </w:p>
    <w:p w14:paraId="59C59F2E" w14:textId="5DC8C013" w:rsidR="00FC1A8B" w:rsidRDefault="00FC1A8B" w:rsidP="008E778A">
      <w:r>
        <w:tab/>
        <w:t xml:space="preserve">Kemajuan teknologi dan berkembangnya zaman di era digital banyak bermunculan platform-platform yang </w:t>
      </w:r>
      <w:r>
        <w:lastRenderedPageBreak/>
        <w:t xml:space="preserve">menyediakan berbagai fitur, salah satunya adalah </w:t>
      </w:r>
      <w:r>
        <w:rPr>
          <w:i/>
          <w:iCs/>
        </w:rPr>
        <w:t xml:space="preserve">TikTok. </w:t>
      </w:r>
    </w:p>
    <w:p w14:paraId="797D9129" w14:textId="7FAC6F55" w:rsidR="00FC1A8B" w:rsidRDefault="00FC1A8B" w:rsidP="00191BD2">
      <w:pPr>
        <w:ind w:firstLine="709"/>
      </w:pPr>
      <w:r>
        <w:t>Menurut Montag dkk</w:t>
      </w:r>
      <w:r w:rsidR="002C27B9">
        <w:t xml:space="preserve"> (</w:t>
      </w:r>
      <w:r>
        <w:t>2021</w:t>
      </w:r>
      <w:r w:rsidR="002C27B9">
        <w:t>)</w:t>
      </w:r>
      <w:r>
        <w:t xml:space="preserve"> Pada November</w:t>
      </w:r>
      <w:r w:rsidR="00191BD2">
        <w:t xml:space="preserve"> </w:t>
      </w:r>
      <w:r>
        <w:t xml:space="preserve">2017, Beijing Bytedance Technology mengakuisisi musical.ly dan mengganti namanya menjadi </w:t>
      </w:r>
      <w:r>
        <w:rPr>
          <w:i/>
          <w:iCs/>
        </w:rPr>
        <w:t xml:space="preserve">TikTok. </w:t>
      </w:r>
      <w:r w:rsidR="00191BD2">
        <w:t xml:space="preserve">Awal mulanya </w:t>
      </w:r>
      <w:r w:rsidR="00191BD2">
        <w:rPr>
          <w:i/>
          <w:iCs/>
        </w:rPr>
        <w:t xml:space="preserve">TikTok </w:t>
      </w:r>
      <w:r w:rsidR="00191BD2" w:rsidRPr="00191BD2">
        <w:t xml:space="preserve">hanya aplikasi biasa yang menyediakan fitur-fitur untuk video pendek </w:t>
      </w:r>
      <w:r w:rsidR="00191BD2">
        <w:t xml:space="preserve">seperti pada aplikasi lain pada umumnya. </w:t>
      </w:r>
    </w:p>
    <w:p w14:paraId="20B61267" w14:textId="406A487E" w:rsidR="00191BD2" w:rsidRDefault="00191BD2" w:rsidP="00191BD2">
      <w:pPr>
        <w:ind w:firstLine="709"/>
      </w:pPr>
      <w:r>
        <w:t xml:space="preserve">Menurut dewa dan Safitri </w:t>
      </w:r>
      <w:r w:rsidR="002C27B9">
        <w:t>(</w:t>
      </w:r>
      <w:r>
        <w:t>2021</w:t>
      </w:r>
      <w:r w:rsidR="002C27B9">
        <w:t>)</w:t>
      </w:r>
      <w:r>
        <w:t xml:space="preserve"> Saat ini </w:t>
      </w:r>
      <w:r w:rsidRPr="00191BD2">
        <w:rPr>
          <w:i/>
          <w:iCs/>
        </w:rPr>
        <w:t xml:space="preserve">TikTok </w:t>
      </w:r>
      <w:r>
        <w:t xml:space="preserve">digunakan juga sebagai sarana promosi yang dapat memberikan informasi tanpa mengeluarkan biaya yang tinggi, tanpa memerlukan tenaga yang banyak dan dapat dilakukan dalam waktu yang singkat. </w:t>
      </w:r>
    </w:p>
    <w:p w14:paraId="4D8599F2" w14:textId="4E2D685E" w:rsidR="00191BD2" w:rsidRDefault="00191BD2" w:rsidP="00191BD2">
      <w:pPr>
        <w:ind w:firstLine="709"/>
      </w:pPr>
      <w:r>
        <w:rPr>
          <w:i/>
          <w:iCs/>
        </w:rPr>
        <w:t xml:space="preserve">TikTok </w:t>
      </w:r>
      <w:r>
        <w:t>banyak digunakan oleh remaja</w:t>
      </w:r>
      <w:r w:rsidR="002C27B9">
        <w:t xml:space="preserve">-remaja yang rentan usianya 10-25 tahun. Di usia tersebut sangat cocok untuk menjadi target pemasaran produk yang di promosikan. </w:t>
      </w:r>
      <w:r>
        <w:rPr>
          <w:i/>
          <w:iCs/>
        </w:rPr>
        <w:t xml:space="preserve"> </w:t>
      </w:r>
      <w:r w:rsidR="002C27B9">
        <w:t>Sebagaimana yang diungkapkan oleh Simangunsong (2018) bahwa generasi baru konsumen muda yang dikenal sebagai generasi Z adalah pembeli konsumtif yang cenderung segera membelanjakan uangnya jika memiliki keinginan terhadap produk tertentu.</w:t>
      </w:r>
    </w:p>
    <w:p w14:paraId="3F09B969" w14:textId="1DB07741" w:rsidR="002C27B9" w:rsidRDefault="002C27B9" w:rsidP="00191BD2">
      <w:pPr>
        <w:ind w:firstLine="709"/>
      </w:pPr>
      <w:r>
        <w:t xml:space="preserve">Berdasarkan pada fenomena diatas maka </w:t>
      </w:r>
      <w:r>
        <w:rPr>
          <w:i/>
          <w:iCs/>
        </w:rPr>
        <w:t xml:space="preserve">TikTok </w:t>
      </w:r>
      <w:r>
        <w:t xml:space="preserve">menperluas jangkauan bisnisnya ke area </w:t>
      </w:r>
      <w:r>
        <w:rPr>
          <w:i/>
          <w:iCs/>
        </w:rPr>
        <w:t xml:space="preserve">e-commerce </w:t>
      </w:r>
      <w:r w:rsidRPr="002C27B9">
        <w:t>yang bernama</w:t>
      </w:r>
      <w:r>
        <w:rPr>
          <w:i/>
          <w:iCs/>
        </w:rPr>
        <w:t xml:space="preserve"> </w:t>
      </w:r>
      <w:r w:rsidRPr="002C27B9">
        <w:rPr>
          <w:i/>
          <w:iCs/>
        </w:rPr>
        <w:t>TikTok Shop</w:t>
      </w:r>
      <w:r>
        <w:rPr>
          <w:i/>
          <w:iCs/>
        </w:rPr>
        <w:t xml:space="preserve">. </w:t>
      </w:r>
    </w:p>
    <w:p w14:paraId="15DBBB4D" w14:textId="0A711BA9" w:rsidR="002C27B9" w:rsidRDefault="002C27B9" w:rsidP="00191BD2">
      <w:pPr>
        <w:ind w:firstLine="709"/>
      </w:pPr>
      <w:r>
        <w:t xml:space="preserve">Hasil dari laporan populix yang di kemukakan oleh Riyanto (2022) </w:t>
      </w:r>
      <w:r w:rsidRPr="002C27B9">
        <w:rPr>
          <w:i/>
          <w:iCs/>
        </w:rPr>
        <w:t>social commerce</w:t>
      </w:r>
      <w:r>
        <w:t xml:space="preserve"> alias berbelanja daring (online) melalui </w:t>
      </w:r>
      <w:r w:rsidRPr="002C27B9">
        <w:rPr>
          <w:i/>
          <w:iCs/>
        </w:rPr>
        <w:t xml:space="preserve">platform </w:t>
      </w:r>
      <w:r>
        <w:t xml:space="preserve">media sosial semakin diminati oleh masyarakat Indonesia. Dari berbagai media sosial yang ada di Indonesia, </w:t>
      </w:r>
      <w:r w:rsidRPr="002C27B9">
        <w:rPr>
          <w:i/>
          <w:iCs/>
        </w:rPr>
        <w:t>TikTok</w:t>
      </w:r>
      <w:r>
        <w:t xml:space="preserve"> </w:t>
      </w:r>
      <w:r w:rsidRPr="002C27B9">
        <w:rPr>
          <w:i/>
          <w:iCs/>
        </w:rPr>
        <w:t>Shop</w:t>
      </w:r>
      <w:r>
        <w:t xml:space="preserve"> menjadi platform media sosial yang paling sering digunakan untuk berbelanja online (45 persen). Kemudian </w:t>
      </w:r>
      <w:r w:rsidRPr="002C27B9">
        <w:rPr>
          <w:i/>
          <w:iCs/>
        </w:rPr>
        <w:t>social commerce</w:t>
      </w:r>
      <w:r>
        <w:t xml:space="preserve"> lainnya, yaitu </w:t>
      </w:r>
      <w:r w:rsidRPr="00CD3252">
        <w:rPr>
          <w:i/>
          <w:iCs/>
        </w:rPr>
        <w:t>WhatsApp</w:t>
      </w:r>
      <w:r>
        <w:t xml:space="preserve"> (21 persen), </w:t>
      </w:r>
      <w:r w:rsidRPr="00CD3252">
        <w:rPr>
          <w:i/>
          <w:iCs/>
        </w:rPr>
        <w:t>Facebook Shop</w:t>
      </w:r>
      <w:r>
        <w:t xml:space="preserve"> (10 persen), dan </w:t>
      </w:r>
      <w:r w:rsidRPr="00CD3252">
        <w:rPr>
          <w:i/>
          <w:iCs/>
        </w:rPr>
        <w:t>Instagram Shopping</w:t>
      </w:r>
      <w:r>
        <w:t xml:space="preserve"> (10 persen)</w:t>
      </w:r>
      <w:r w:rsidR="00CD3252">
        <w:t>.</w:t>
      </w:r>
    </w:p>
    <w:p w14:paraId="303EDFE9" w14:textId="4D32814C" w:rsidR="00CD3252" w:rsidRDefault="00CD3252" w:rsidP="00191BD2">
      <w:pPr>
        <w:ind w:firstLine="709"/>
        <w:rPr>
          <w:i/>
          <w:iCs/>
        </w:rPr>
      </w:pPr>
      <w:r>
        <w:t xml:space="preserve">Menurut Solomon (2018) Impulse buying dapat terjadi ketika seorang individu mengalami perasaan mendesak yang tiba-tiba dan tidak dapat dilawan. Kecenderungan untuk membeli secara spontan ini umumnya dapat menghasilkan pembelian ketika konsumen percaya bahwa tindakan itu wajar. Maka dengan demikian media sosial bisa menjadi suatu alat yang ampuh bagi kemajuan dan mendukung unutk melakukan </w:t>
      </w:r>
      <w:r>
        <w:rPr>
          <w:i/>
          <w:iCs/>
        </w:rPr>
        <w:t>implusive buying.</w:t>
      </w:r>
    </w:p>
    <w:p w14:paraId="110099EE" w14:textId="77777777" w:rsidR="008161A9" w:rsidRDefault="00CD3252" w:rsidP="008161A9">
      <w:pPr>
        <w:ind w:firstLine="709"/>
      </w:pPr>
      <w:r>
        <w:t>Menurut Wahid (2016) impulse buying adalah salah satu dari 12 karakter unik konsumen di Indonesia karena konsumen di Indonesia cenderung tidak punya rencana saat berbelanja.</w:t>
      </w:r>
    </w:p>
    <w:p w14:paraId="04E1931C" w14:textId="643E76CA" w:rsidR="008161A9" w:rsidRDefault="008161A9" w:rsidP="008161A9">
      <w:pPr>
        <w:ind w:firstLine="709"/>
      </w:pPr>
      <w:r w:rsidRPr="008161A9">
        <w:t xml:space="preserve">Berdasarkan penelitian terdahulu yang dilakukan oleh (Fernanda, 2019) menunjukkan bahwa pemberian sales promotion berupa insentif jangka pendek seperti price discount, </w:t>
      </w:r>
      <w:r w:rsidRPr="008161A9">
        <w:t>cashback, flash sale, dan shipping discount dapat memberikan insentif bagi konsumen untuk melakukan pembelian yang tidak direncanakan sebelumnya atau meningkatkan jumlah pembelian. Impulse buying banyak dipengaruhi oleh aspek emosional, iklan yang dapat memberikan keterikatan emosional kepada konsumen dapat menimbulkan sensasi senang saat konsumen melakukan pembelian, perasaan cinta terhadap produk, kenyamanan saat melakukan pembelian, dan perasaan ingin memiliki produk yang berkualitas. Tampilan iklan yang unik dan berbeda, memberikan informasi iklan yang sesuai dan mudah dipahami serta menarik perhatian, juga terbukti meningkatkan pembelian yang tidak direncanakan.</w:t>
      </w:r>
    </w:p>
    <w:p w14:paraId="22013AE5" w14:textId="6E2F1D32" w:rsidR="00CD3252" w:rsidRDefault="008E29BB" w:rsidP="008E29BB">
      <w:pPr>
        <w:ind w:firstLine="709"/>
      </w:pPr>
      <w:r>
        <w:t>Menurut Abdelsalam et al. (2020), pembelian impulsif didefinisikan sebagai pembelian yang menarik, pembelian yang tidak direncanakan dan kompleks tunjukkan perilaku hedonis konsumen. trennya tinggi perilaku pembelian impulsif jika dibiarkan dapat mengganggu konsumen. terburu nafsu akan mengarahkan konsumen ke arah yang buruk dalam hal pengeluaran dan konsumsi keserakahan, keegoisan, kesombongan dan utang (Hoetoro dan Hannaf, 2019). Berdasarkan perilaku pembelian impulsif Tinarbuko (2006) memiliki dampak yang cukup negatif, yaitu inflasi biaya, penyesalan yang terkait dengan masalah keuangan, keinginan untuk membeli rencana kesenangan (non-keuangan), dan perasaan kecewa dengan membeli kelebihan produk.</w:t>
      </w:r>
    </w:p>
    <w:p w14:paraId="67E4B3F7" w14:textId="5BDC5A2A" w:rsidR="008E29BB" w:rsidRDefault="008E29BB" w:rsidP="008E29BB">
      <w:pPr>
        <w:ind w:firstLine="709"/>
      </w:pPr>
      <w:r>
        <w:t>Penelitian yang dilakukan oleh Nugrahawati dan Widawati (2014) menyatakan bahwa terdapat hubungan antara religiositas dengan impulse buying, sekalipun nilainya rendah. Kemudian, Rozana dkk. (2016) juga menyatakan bahwa variabel religiositas bukanlah variabel yang signifikan mempengaruhi fenomena impulse buying. Selain itu, penelitian Maryati dkk. (2021), menyatakan bahwa ada peran signifikan religiositas dalam mendorong regulasi diri yang kuat untuk mencegah impulse buying. Sementara itu, Baber (2019) menyatakan bahwa religiositas Islam tidak memiliki pengaruh terhadap keputusan pembelian konsumen muslim. Hasil inkonsistensi ini menunjukkan bahwa peran atau dampak religiositas masih belum dapat diprediksi, yang menunjukkan bahwa, faktor agama akan memiliki korelasi positif dan negatif dengan faktor studi lainnya.</w:t>
      </w:r>
    </w:p>
    <w:p w14:paraId="7D0F608B" w14:textId="017C2131" w:rsidR="002D2D4E" w:rsidRDefault="008E29BB" w:rsidP="002D2D4E">
      <w:pPr>
        <w:keepNext/>
        <w:pBdr>
          <w:top w:val="nil"/>
          <w:left w:val="nil"/>
          <w:bottom w:val="nil"/>
          <w:right w:val="nil"/>
          <w:between w:val="nil"/>
        </w:pBdr>
        <w:rPr>
          <w:b/>
          <w:color w:val="000000"/>
          <w:sz w:val="24"/>
        </w:rPr>
      </w:pPr>
      <w:r>
        <w:t xml:space="preserve">Berdasarkan uraian diatas, fenomena yang marak di masyarakat luas dimana </w:t>
      </w:r>
      <w:r w:rsidR="002D2D4E">
        <w:t xml:space="preserve">transaksi bisa dilakukan dengan mudah. Dengan adanya platform </w:t>
      </w:r>
      <w:r w:rsidR="002D2D4E">
        <w:rPr>
          <w:i/>
          <w:iCs/>
        </w:rPr>
        <w:t xml:space="preserve">TikTok </w:t>
      </w:r>
      <w:r w:rsidR="002D2D4E">
        <w:t xml:space="preserve">yang buming dikalangan </w:t>
      </w:r>
      <w:r w:rsidR="002D2D4E">
        <w:lastRenderedPageBreak/>
        <w:t xml:space="preserve">masyarakat khususnya di usia remaja menjadi bahan ubtuk dapat bertransaksi dengan mudah. Maka dengan demikian kami meneliti dengan sebuah jurnal yang berdujul </w:t>
      </w:r>
      <w:r w:rsidR="002D2D4E">
        <w:rPr>
          <w:b/>
          <w:bCs/>
        </w:rPr>
        <w:t>“</w:t>
      </w:r>
      <w:r w:rsidR="002D2D4E">
        <w:rPr>
          <w:b/>
          <w:color w:val="000000"/>
          <w:sz w:val="24"/>
        </w:rPr>
        <w:t>Fenomena Implusive Buying Pada Flatform TikTok Shop”.</w:t>
      </w:r>
    </w:p>
    <w:p w14:paraId="74196F2F" w14:textId="77777777" w:rsidR="000A1E50" w:rsidRDefault="000A1E50">
      <w:pPr>
        <w:jc w:val="left"/>
        <w:rPr>
          <w:b/>
        </w:rPr>
      </w:pPr>
    </w:p>
    <w:p w14:paraId="0ECB500B" w14:textId="77777777" w:rsidR="000A1E50" w:rsidRDefault="00000000">
      <w:pPr>
        <w:jc w:val="left"/>
        <w:rPr>
          <w:b/>
        </w:rPr>
      </w:pPr>
      <w:r>
        <w:rPr>
          <w:b/>
        </w:rPr>
        <w:t>METODE</w:t>
      </w:r>
    </w:p>
    <w:p w14:paraId="47F3BE62" w14:textId="77777777" w:rsidR="003117F7" w:rsidRDefault="003117F7" w:rsidP="003117F7">
      <w:pPr>
        <w:ind w:firstLine="720"/>
        <w:rPr>
          <w:bCs/>
        </w:rPr>
      </w:pPr>
      <w:r w:rsidRPr="003117F7">
        <w:rPr>
          <w:bCs/>
        </w:rPr>
        <w:t>Penelitian ini menggunakan metode penelitian kualitatif dan sumber data dalam penelitian ini adalah data sekunder. Penggunaan metode ini dengan alasan bahwa fokus dalam penelitian ini adalah Fenomena Implusive Buying. Penelitian kualitatif, yaitu penelitian tentang data yang dinyatakan dalam bentuk gambar atau kata-kata yang disusun dalam kalimat. Bogdan dan Taylor yang dikutip oleh Tohirin, menyatakan penelitian kualitatif adalah prosedur penelitian yang menghasilkan data deskriptif berupa kata-kata tertulis atau lisan dari orang-orang dan perilaku yang diambil. Jadi di sini peneliti ingin mengetahui makna dari implusive buying melalui studi fenomenologi ini.</w:t>
      </w:r>
    </w:p>
    <w:p w14:paraId="62ADA6A9" w14:textId="77777777" w:rsidR="003117F7" w:rsidRDefault="003117F7" w:rsidP="003117F7">
      <w:pPr>
        <w:ind w:firstLine="720"/>
        <w:rPr>
          <w:bCs/>
        </w:rPr>
      </w:pPr>
      <w:r w:rsidRPr="003117F7">
        <w:rPr>
          <w:bCs/>
        </w:rPr>
        <w:t xml:space="preserve">Data sekunder adalah data yang mengacu pada informasi yang dikumpulkan dari sumber yang telah ada. Sumber data sekunder adalah catatan atau dokumentasi perusahaan, publikasi pemerintah, analisis industri oleh media, situs Web, internet dan seterusnya (Uma Sekaran, 2011). Data sekunder adalah sumber data yang tidak langsung memberikan data kepada pengumpul data (Sugiono, </w:t>
      </w:r>
      <w:proofErr w:type="gramStart"/>
      <w:r w:rsidRPr="003117F7">
        <w:rPr>
          <w:bCs/>
        </w:rPr>
        <w:t>2008 :</w:t>
      </w:r>
      <w:proofErr w:type="gramEnd"/>
      <w:r w:rsidRPr="003117F7">
        <w:rPr>
          <w:bCs/>
        </w:rPr>
        <w:t xml:space="preserve"> 402). Data sekunder ini merupakan data yang sifatnya mendukung keperluan data primer seperti buku-buku, literatur dan bacaan yang berkaitan dengan fenomena implusive buying pada platform tiktok shop.</w:t>
      </w:r>
    </w:p>
    <w:p w14:paraId="6C147E02" w14:textId="6B883031" w:rsidR="003117F7" w:rsidRPr="003117F7" w:rsidRDefault="003117F7" w:rsidP="003117F7">
      <w:pPr>
        <w:ind w:firstLine="720"/>
        <w:rPr>
          <w:bCs/>
        </w:rPr>
      </w:pPr>
      <w:r w:rsidRPr="003117F7">
        <w:rPr>
          <w:bCs/>
        </w:rPr>
        <w:t>Adapun jenis penelitian yang digunakan adalah jenis penelitian lapangan (Field Research) yang dapat juga dianggap sebagai pendekatan luas dalam penelitian kualitatif atau sebagai metode untuk mengumpulkan data kualitatif. Ide pentingnya dalam jenis penelitian lapangan adalah peneliti berangkat ke “lapangan” untuk mengadakan pengamatan tentang fenomena dalam suatu keadaan alamiah (Moeleong J Lexy2016:26). Dengan menggunakan pendekatan kualitatif dan jenis penelitian lapangan akan memudahkan peneliti dalam menggambarkan dan menyimpulkan serta menganalisis sebuah data atau kejadian, penggunaan pendekatan kualitatif ini sesuai dengan sifat serta masalah yang diteliti yaitu tentang Fenomena Implusive Buying Pada Platform Tiktok Shop.</w:t>
      </w:r>
    </w:p>
    <w:p w14:paraId="42049235" w14:textId="77777777" w:rsidR="00400F6E" w:rsidRDefault="00400F6E">
      <w:pPr>
        <w:jc w:val="left"/>
        <w:rPr>
          <w:b/>
        </w:rPr>
      </w:pPr>
    </w:p>
    <w:p w14:paraId="7694E7EC" w14:textId="5B790A50" w:rsidR="003117F7" w:rsidRPr="003117F7" w:rsidRDefault="00000000" w:rsidP="003117F7">
      <w:pPr>
        <w:jc w:val="left"/>
        <w:rPr>
          <w:b/>
        </w:rPr>
      </w:pPr>
      <w:r>
        <w:rPr>
          <w:b/>
        </w:rPr>
        <w:t>HASIL DAN PEMBAHASAN</w:t>
      </w:r>
    </w:p>
    <w:p w14:paraId="49924989" w14:textId="77777777" w:rsidR="003117F7" w:rsidRPr="003117F7" w:rsidRDefault="003117F7" w:rsidP="003117F7">
      <w:pPr>
        <w:rPr>
          <w:b/>
        </w:rPr>
      </w:pPr>
      <w:r w:rsidRPr="003117F7">
        <w:rPr>
          <w:b/>
        </w:rPr>
        <w:t>Industri 4.0</w:t>
      </w:r>
    </w:p>
    <w:p w14:paraId="658A066A" w14:textId="77777777" w:rsidR="003117F7" w:rsidRDefault="003117F7" w:rsidP="003117F7">
      <w:pPr>
        <w:ind w:firstLine="720"/>
        <w:rPr>
          <w:bCs/>
        </w:rPr>
      </w:pPr>
      <w:r w:rsidRPr="003117F7">
        <w:rPr>
          <w:bCs/>
        </w:rPr>
        <w:t>Menurut Rektor Angela Merkel (2014), Revolusi Industri 4.0 adalah perubahan besar dalam semua aspek produksi industri melalui kombinasi teknologi digital dan internet dengan industri tradisional. Konsep dari industri 4.0 berasal dari jerman dan telah diakui oleh negara yang memimpin industri, walaupun itu dikenal dengan “perusahaan terhubung” di Amerika dan “revolusi industri keempat” di Inggris.</w:t>
      </w:r>
    </w:p>
    <w:p w14:paraId="26CF304F" w14:textId="4710AB57" w:rsidR="003117F7" w:rsidRPr="003117F7" w:rsidRDefault="003117F7" w:rsidP="003117F7">
      <w:pPr>
        <w:ind w:firstLine="720"/>
        <w:rPr>
          <w:bCs/>
        </w:rPr>
      </w:pPr>
      <w:r w:rsidRPr="003117F7">
        <w:rPr>
          <w:bCs/>
        </w:rPr>
        <w:t>Industri 4.0 dibangun di atas perubahan teknologi sebelumnya, yaitu tenaga uap, yang menjadi kekuatan transformatif pada abad ke-19 listrik yang mengubah abad ke-20 dan era komputer yang dimulai pada tahun 1970. Schmitt (2017) menjelaskan tiga alasan mengapa Industri 4.0 sangat penting dan revolusioner di era teknologi informasi dan pasar terbuka. Pertama, Industri 4.0 mengurangi beban pabrik dari tantangan saat ini, memungkinkan perusahaan menjadi lebih fleksibel dan lebih mampu merespons tren bisnis. Tantangan-tantangan ini termasuk yang memperkuat perubahan pasar, mempersingkat siklus hidup manufaktur, meningkatkan kompleksitas produk dan rantai pasokan global. Kedua, Industri 4.0 memungkinkan pergeseran dari ekonomi modern ke ekonomi yang lebih inovatif. Ketiga, menekankan peran konsumen sebagai co-producer dan menempatkan mereka sebagai pusat dari semua aktivitas. Kustomisasi produk adalah aktivitas terpenting dalam rantai nilai produk, dan digitalisasi memfasilitasi bulking, yang pada gilirannya mempercepat proses desain. Industri 4.0 menempatkan manusia sebagai pusat produksi.</w:t>
      </w:r>
    </w:p>
    <w:p w14:paraId="2E8AF2B9" w14:textId="77777777" w:rsidR="003117F7" w:rsidRPr="003117F7" w:rsidRDefault="003117F7" w:rsidP="003117F7">
      <w:pPr>
        <w:rPr>
          <w:b/>
        </w:rPr>
      </w:pPr>
      <w:r w:rsidRPr="003117F7">
        <w:rPr>
          <w:b/>
        </w:rPr>
        <w:t>E-Commerce</w:t>
      </w:r>
    </w:p>
    <w:p w14:paraId="57684DF8" w14:textId="77777777" w:rsidR="003117F7" w:rsidRDefault="003117F7" w:rsidP="003117F7">
      <w:pPr>
        <w:ind w:firstLine="720"/>
        <w:rPr>
          <w:bCs/>
        </w:rPr>
      </w:pPr>
      <w:r w:rsidRPr="003117F7">
        <w:rPr>
          <w:bCs/>
        </w:rPr>
        <w:t>Menurut Kotler &amp; Armstrong (2012), e-commerce adalah saluran online yang dapat diakses melalui komputer seseorang yang digunakan pedagang dalam bisnisnya dan digunakan konsumen untuk membeli informasi menggunakan komputer. Prosesnya diawali dengan memberikan layanan informasi kepada konsumen saat memilih. Menurut Wong (2010), perdagangan elektronik adalah proses pembelian, penjualan dan pemasaran barang dan jasa melalui sistem elektronik seperti radio, televisi dan jaringan komputer atau internet.</w:t>
      </w:r>
    </w:p>
    <w:p w14:paraId="344CA9D0" w14:textId="2D209E5E" w:rsidR="003117F7" w:rsidRPr="003117F7" w:rsidRDefault="003117F7" w:rsidP="003117F7">
      <w:pPr>
        <w:ind w:firstLine="720"/>
        <w:rPr>
          <w:bCs/>
        </w:rPr>
      </w:pPr>
      <w:r w:rsidRPr="003117F7">
        <w:rPr>
          <w:bCs/>
        </w:rPr>
        <w:t xml:space="preserve">Menurut Bisnis.com Tiktok Shop, layanan dari media sosial dipilih menjadi social commerce nomor 1 saat ini. Berdasarkan survei Populix, ada sekitar 52 persen responden di dalam negeri yang mengaku telah mengetahui tentang social commerce. Selain itu, 86 persen responden di Indonesia pernah mencoba berbelanja lewat media sosial. Dari jumlah itu, TikTok Shop menjadi media sosial yang paling sering digunakan untuk berbelanja online. </w:t>
      </w:r>
      <w:r w:rsidRPr="003117F7">
        <w:rPr>
          <w:bCs/>
        </w:rPr>
        <w:lastRenderedPageBreak/>
        <w:t>Sebagai informasi, Populix melakukan survei terhadap 1.020 responden di seluruh Indonesia dengan rentang usia 18 hingga 55 tahun. Survei ini dilakukan pada 28 Juli hingga 9 Agustus 2022. Melihat platformnya, TikTok Shop menjadi media sosial yang paling sering digunakan untuk berbelanja online. Hal tersebut sebagaimana disampaikan oleh 46 persen responden. Sebanyak 21 persen responden pernah berbelanja online melalui WhatsApp. Kemudian, responden yang berbelanja online melalui Facebook Shop dan Instagram Shop sama-sama sebesar 10 persen. Telegram, Line Shop, dan Pinterest sama-sama digunakan oleh 1 persen responden untuk berbelanja online, sedangkan 10 persen responden mengaku berbelanja online di media sosial lainnya.</w:t>
      </w:r>
    </w:p>
    <w:p w14:paraId="7C1B6BD2" w14:textId="77777777" w:rsidR="003117F7" w:rsidRPr="003117F7" w:rsidRDefault="003117F7" w:rsidP="003117F7">
      <w:pPr>
        <w:rPr>
          <w:b/>
        </w:rPr>
      </w:pPr>
      <w:r w:rsidRPr="003117F7">
        <w:rPr>
          <w:b/>
        </w:rPr>
        <w:t>Impulsive Buying</w:t>
      </w:r>
    </w:p>
    <w:p w14:paraId="69060BD8" w14:textId="77777777" w:rsidR="003117F7" w:rsidRDefault="003117F7" w:rsidP="003117F7">
      <w:pPr>
        <w:ind w:firstLine="720"/>
        <w:rPr>
          <w:bCs/>
        </w:rPr>
      </w:pPr>
      <w:r w:rsidRPr="003117F7">
        <w:rPr>
          <w:bCs/>
        </w:rPr>
        <w:t xml:space="preserve">Pembelian impulsif merupakan suatu pembelian yang terjadi akibat adanya keinginan yang kukuh untuk membeli sesuatu secepatnya yang biasanya dilakukan dengan tidak memikirkan konsekuensi yang diterimanya. Prasetyo, Yulianto dan Kumadji (2016) menemukan bahwa pembelian impulsif adalah perilaku pembelian tanpa perencanaan sebelumnya, dan keputusan pembelian dibuat dengan cepat tanpa berpikir. </w:t>
      </w:r>
    </w:p>
    <w:p w14:paraId="3FEC1751" w14:textId="77777777" w:rsidR="003117F7" w:rsidRDefault="003117F7" w:rsidP="003117F7">
      <w:pPr>
        <w:ind w:firstLine="720"/>
        <w:rPr>
          <w:bCs/>
        </w:rPr>
      </w:pPr>
      <w:r w:rsidRPr="003117F7">
        <w:rPr>
          <w:bCs/>
        </w:rPr>
        <w:t xml:space="preserve">Menurut data yang dihimpun Statista, Indonesia merupakan negara dengan pengguna TikTok terbesar kedua di dunia. Jumlah penggunanya mencapai 99,07 juta pada April 2022, satu peringkat di bawah Amerika Serikat yang memiliki 136,42 juta pengguna. </w:t>
      </w:r>
    </w:p>
    <w:p w14:paraId="4D333C86" w14:textId="5454451C" w:rsidR="003117F7" w:rsidRPr="003117F7" w:rsidRDefault="003117F7" w:rsidP="003117F7">
      <w:pPr>
        <w:ind w:firstLine="720"/>
        <w:rPr>
          <w:bCs/>
        </w:rPr>
      </w:pPr>
      <w:r w:rsidRPr="003117F7">
        <w:rPr>
          <w:bCs/>
        </w:rPr>
        <w:t>Dengan jumlah pengguna yang banyak, tiktok shop memanfaatkan hal tersebut dengan menggunakan cara saat para pengguna aplikasi tiktok sedang sedang men scroll video secara tidak sengaja melihat iklan sebuah produk atau orang yang sedang memasarkan atau mereview produk secara spontan menarik perhatian penonton sehingga penonton timbul rasa ingin membeli. Hal tersebut juga dipengaruhi oleh beberapa faktor seperti persepsi harga, motivasi, promosi, diskon dan emosi positif yang kemudian mendorong perilaku pencapaian kepuasan yang berdampak pada tingkat impulsif pembelian (Hermayanti &amp; Susantiaji, 2022).</w:t>
      </w:r>
    </w:p>
    <w:p w14:paraId="71028509" w14:textId="77777777" w:rsidR="000A1E50" w:rsidRDefault="000A1E50">
      <w:pPr>
        <w:widowControl w:val="0"/>
        <w:ind w:right="17"/>
        <w:rPr>
          <w:b/>
        </w:rPr>
      </w:pPr>
    </w:p>
    <w:p w14:paraId="388C003C" w14:textId="77777777" w:rsidR="000A1E50" w:rsidRDefault="00000000">
      <w:pPr>
        <w:widowControl w:val="0"/>
        <w:ind w:right="17"/>
        <w:rPr>
          <w:b/>
        </w:rPr>
      </w:pPr>
      <w:r>
        <w:rPr>
          <w:b/>
        </w:rPr>
        <w:t>SIMPULAN DAN SARAN</w:t>
      </w:r>
    </w:p>
    <w:p w14:paraId="66FF205B" w14:textId="77777777" w:rsidR="009F6261" w:rsidRDefault="009F6261" w:rsidP="009F6261">
      <w:pPr>
        <w:widowControl w:val="0"/>
        <w:ind w:right="17" w:firstLine="720"/>
      </w:pPr>
      <w:r w:rsidRPr="009F6261">
        <w:t xml:space="preserve">Secara keseluruhan, mayoritas orang-orang melakukan pembelian impulsif pada aplikasi TikTok Shop. Faktor yang mendorong pembelian impulsif adalah karakter dan gaya hidup. Hal ini disebabkan adanya dorongan diri untuk memenuhi kepuasan, hal ini juga dapat dijadikan pertimbangan bagi konsumen ketika </w:t>
      </w:r>
      <w:r w:rsidRPr="009F6261">
        <w:t xml:space="preserve">ada dorongan untuk melakukan pembelian impulsif sehingga dapat berpikir dengan tenang sebelum memutuskan untuk membeli suatu produk. </w:t>
      </w:r>
    </w:p>
    <w:p w14:paraId="6E556324" w14:textId="64893480" w:rsidR="000A1E50" w:rsidRDefault="009F6261" w:rsidP="009F6261">
      <w:pPr>
        <w:widowControl w:val="0"/>
        <w:ind w:right="17" w:firstLine="720"/>
      </w:pPr>
      <w:r w:rsidRPr="009F6261">
        <w:t>Berdasarkan hasil penelitian, banyak peminat online shop, sehingga semua bisnis dapat memaksimalkan pemasaran dengan menggunakan media online, seperti TIktok Shop. Penelitian ini masih dalam tahap penjajakan, diharapkan peneliti selanjutnya dapat menyempurnakan dan menggali faktor-faktor penyebab pembelian impulsif. Penelitian ini juga masih menggunakan data sekunder, sehingga beberapa temuan yang terungkap masih terbatas atau kurang mendalam. Oleh karena itu, penelitian selanjutnya diharapkan lebih bermakna dan dapat diimplementasikan dengan menggunakan desain dan indikator penelitian yang lebih mendalam.</w:t>
      </w:r>
    </w:p>
    <w:p w14:paraId="7EAFEC7C" w14:textId="77777777" w:rsidR="009F6261" w:rsidRDefault="009F6261" w:rsidP="009F6261">
      <w:pPr>
        <w:widowControl w:val="0"/>
        <w:ind w:right="17" w:firstLine="720"/>
        <w:rPr>
          <w:b/>
        </w:rPr>
      </w:pPr>
    </w:p>
    <w:p w14:paraId="5CC93FCE" w14:textId="77777777" w:rsidR="000A1E50" w:rsidRDefault="00000000">
      <w:pPr>
        <w:widowControl w:val="0"/>
        <w:ind w:right="17"/>
        <w:rPr>
          <w:b/>
        </w:rPr>
      </w:pPr>
      <w:r>
        <w:rPr>
          <w:b/>
        </w:rPr>
        <w:t>UCAPAN TERIMAKASIH</w:t>
      </w:r>
    </w:p>
    <w:p w14:paraId="29DA2E33" w14:textId="13EFC5D1" w:rsidR="009F6261" w:rsidRPr="009F6261" w:rsidRDefault="009F6261" w:rsidP="009F6261">
      <w:pPr>
        <w:widowControl w:val="0"/>
        <w:ind w:right="17" w:firstLine="720"/>
        <w:rPr>
          <w:bCs/>
        </w:rPr>
      </w:pPr>
      <w:r w:rsidRPr="009F6261">
        <w:rPr>
          <w:bCs/>
        </w:rPr>
        <w:t xml:space="preserve">Puji dan syukur saya panjatkan kepada Tuhan Yang Maha Esa, karena atas berkat dan rahmat-Nya, kami dapat menyelesaikan karya tulis ilmiah ini. Penulisan karya tulis ilmiah ini dilakukan dalam rangka memenuhi salah satu syarat untuk memenuhi nilai mata kuliah seminar manajemen pemasaran pada Fakultas Ekonomi di Universitas Al-Ghifari.   Kami menyadari bahwa tanpa bantuan dari berbagai pihak, cukup sulit bagi kami untuk menyelesaikan karya tulis ilmiah ini. Oleh sebab itu saya mengucapkan terima kasih kepada: </w:t>
      </w:r>
    </w:p>
    <w:p w14:paraId="322B20BC" w14:textId="39CF76C4" w:rsidR="009F6261" w:rsidRPr="009F6261" w:rsidRDefault="009F6261" w:rsidP="009F6261">
      <w:pPr>
        <w:widowControl w:val="0"/>
        <w:ind w:right="17" w:firstLine="720"/>
        <w:rPr>
          <w:bCs/>
        </w:rPr>
      </w:pPr>
      <w:r w:rsidRPr="009F6261">
        <w:rPr>
          <w:bCs/>
        </w:rPr>
        <w:t>1. Bapak Dr.</w:t>
      </w:r>
      <w:r>
        <w:rPr>
          <w:bCs/>
        </w:rPr>
        <w:t xml:space="preserve"> </w:t>
      </w:r>
      <w:r w:rsidRPr="009F6261">
        <w:rPr>
          <w:bCs/>
        </w:rPr>
        <w:t xml:space="preserve">Itto Turyandi, </w:t>
      </w:r>
      <w:proofErr w:type="gramStart"/>
      <w:r w:rsidRPr="009F6261">
        <w:rPr>
          <w:bCs/>
        </w:rPr>
        <w:t>S.E</w:t>
      </w:r>
      <w:proofErr w:type="gramEnd"/>
      <w:r w:rsidRPr="009F6261">
        <w:rPr>
          <w:bCs/>
        </w:rPr>
        <w:t>,M.Si selaku dosen mata kuliah Seminar Manajemen Pemasaran.</w:t>
      </w:r>
    </w:p>
    <w:p w14:paraId="3B93ADB4" w14:textId="37998144" w:rsidR="009F6261" w:rsidRPr="009F6261" w:rsidRDefault="009F6261" w:rsidP="009F6261">
      <w:pPr>
        <w:widowControl w:val="0"/>
        <w:ind w:right="17" w:firstLine="720"/>
        <w:rPr>
          <w:bCs/>
        </w:rPr>
      </w:pPr>
      <w:r w:rsidRPr="009F6261">
        <w:rPr>
          <w:bCs/>
        </w:rPr>
        <w:t>2. Terimakasih untuk kami semua selaku</w:t>
      </w:r>
      <w:r>
        <w:rPr>
          <w:bCs/>
        </w:rPr>
        <w:t xml:space="preserve"> </w:t>
      </w:r>
      <w:r w:rsidRPr="009F6261">
        <w:rPr>
          <w:bCs/>
        </w:rPr>
        <w:t>rekan-rekan satu kelompok dalam penyusunan jurnal ilmiah ini.</w:t>
      </w:r>
    </w:p>
    <w:p w14:paraId="28553592" w14:textId="1700D483" w:rsidR="00D96771" w:rsidRDefault="009F6261" w:rsidP="009F6261">
      <w:pPr>
        <w:widowControl w:val="0"/>
        <w:ind w:right="17" w:firstLine="720"/>
        <w:rPr>
          <w:bCs/>
        </w:rPr>
      </w:pPr>
      <w:r w:rsidRPr="009F6261">
        <w:rPr>
          <w:bCs/>
        </w:rPr>
        <w:t>Kami menyadari dalam penulisan karya tulis ilmiah ini masih terdapat kekurangan, untuk itu diharapkan kritik dan saran yang membangun untuk dapat menyempurnakan karya tulis ilmiah ini. Akhir kata, penulis mengucapkan terima kasih dan semoga karya tulis ilmiah ini dapat bermanfaat bagi semua pihak yang membutuhkan.</w:t>
      </w:r>
    </w:p>
    <w:p w14:paraId="15E57205" w14:textId="77777777" w:rsidR="009F6261" w:rsidRPr="00D96771" w:rsidRDefault="009F6261" w:rsidP="009F6261">
      <w:pPr>
        <w:widowControl w:val="0"/>
        <w:ind w:right="17" w:firstLine="720"/>
        <w:rPr>
          <w:bCs/>
        </w:rPr>
      </w:pPr>
    </w:p>
    <w:p w14:paraId="29A40105" w14:textId="6EEBDE9B" w:rsidR="002E5202" w:rsidRPr="00D92D52" w:rsidRDefault="00000000" w:rsidP="00D92D52">
      <w:pPr>
        <w:widowControl w:val="0"/>
        <w:ind w:right="17"/>
        <w:rPr>
          <w:b/>
        </w:rPr>
      </w:pPr>
      <w:r>
        <w:rPr>
          <w:b/>
        </w:rPr>
        <w:t>DAFTAR RUJUKAN</w:t>
      </w:r>
    </w:p>
    <w:p w14:paraId="01F02D3E" w14:textId="77777777" w:rsidR="00E5041D" w:rsidRDefault="00E5041D" w:rsidP="00E5041D">
      <w:pPr>
        <w:pBdr>
          <w:top w:val="nil"/>
          <w:left w:val="nil"/>
          <w:bottom w:val="nil"/>
          <w:right w:val="nil"/>
          <w:between w:val="nil"/>
        </w:pBdr>
        <w:ind w:left="720" w:hanging="720"/>
        <w:rPr>
          <w:color w:val="000000"/>
          <w:szCs w:val="20"/>
        </w:rPr>
      </w:pPr>
      <w:r w:rsidRPr="00E5041D">
        <w:rPr>
          <w:color w:val="000000"/>
          <w:szCs w:val="20"/>
        </w:rPr>
        <w:t xml:space="preserve">Aragoncillo, L., &amp; Orús, C. (2018). Impulse buying behaviour: An onlineoffline comparative and the impact of social media. Spanish Journal of Marketing - ESIC, 22(1), 42–62. </w:t>
      </w:r>
      <w:hyperlink r:id="rId14" w:history="1">
        <w:r w:rsidRPr="00047377">
          <w:rPr>
            <w:rStyle w:val="Hyperlink"/>
            <w:szCs w:val="20"/>
          </w:rPr>
          <w:t>https://doi.org/10.1108/SJME-03-2018-007</w:t>
        </w:r>
      </w:hyperlink>
      <w:r>
        <w:rPr>
          <w:color w:val="000000"/>
          <w:szCs w:val="20"/>
        </w:rPr>
        <w:t xml:space="preserve"> </w:t>
      </w:r>
    </w:p>
    <w:p w14:paraId="7EDC23A1" w14:textId="7604423E" w:rsidR="00E5041D" w:rsidRDefault="00E5041D" w:rsidP="00E5041D">
      <w:pPr>
        <w:pBdr>
          <w:top w:val="nil"/>
          <w:left w:val="nil"/>
          <w:bottom w:val="nil"/>
          <w:right w:val="nil"/>
          <w:between w:val="nil"/>
        </w:pBdr>
        <w:ind w:left="720" w:hanging="720"/>
      </w:pPr>
      <w:r>
        <w:t xml:space="preserve">Dewa, C. B., &amp; Safitri, L. A. (2021). Pemanfaatan Media Sosial Tiktok Sebagai Media Promosi Industri Kuliner </w:t>
      </w:r>
      <w:r>
        <w:lastRenderedPageBreak/>
        <w:t xml:space="preserve">Di Yogyakarta Pada Masa Pandemi Covid-19 (Studi Kasus Akun TikTok Javafoodie). Khasanah Ilmu - Jurnal Pariwisata Dan Budaya, 12(1), 65–71. </w:t>
      </w:r>
      <w:hyperlink r:id="rId15" w:history="1">
        <w:r w:rsidRPr="00047377">
          <w:rPr>
            <w:rStyle w:val="Hyperlink"/>
          </w:rPr>
          <w:t>https://doi.org/10.31294/khi.v12i1.10132</w:t>
        </w:r>
      </w:hyperlink>
    </w:p>
    <w:p w14:paraId="1C6E477F" w14:textId="38E4BECB" w:rsidR="00E5041D" w:rsidRDefault="00E5041D" w:rsidP="00E5041D">
      <w:pPr>
        <w:pBdr>
          <w:top w:val="nil"/>
          <w:left w:val="nil"/>
          <w:bottom w:val="nil"/>
          <w:right w:val="nil"/>
          <w:between w:val="nil"/>
        </w:pBdr>
        <w:ind w:left="720" w:hanging="720"/>
      </w:pPr>
      <w:r>
        <w:t xml:space="preserve">Andriyanto, D. S., Suyadi, I., &amp; Fanani, D. (2016). Pengaruh Fashion Involvement dan Positive Emotion terhadap Impulse Buying (Survey pada Warga Kelurahan Tulusrejo Kecamatan Lowokwaru Kota Malang). Jurnal Administrasi Bisnis (JAB)|Vol, 31(1). </w:t>
      </w:r>
    </w:p>
    <w:p w14:paraId="2FDF4B04" w14:textId="77777777" w:rsidR="00E5041D" w:rsidRDefault="00E5041D" w:rsidP="00E5041D">
      <w:pPr>
        <w:pBdr>
          <w:top w:val="nil"/>
          <w:left w:val="nil"/>
          <w:bottom w:val="nil"/>
          <w:right w:val="nil"/>
          <w:between w:val="nil"/>
        </w:pBdr>
        <w:ind w:left="720" w:hanging="720"/>
      </w:pPr>
      <w:r>
        <w:t xml:space="preserve">Aurelia, G., Setyabudi, D., &amp; Manalu, S. R. (2021). Pengaruh Terpaan Promosi Penjualan dan Terpaan E-Word of Mouth #ShopeeHaul di TikTok terhadap Perilaku Impulse Buying. Interaksi Online, 9(4), 174–188. </w:t>
      </w:r>
    </w:p>
    <w:p w14:paraId="5173534D" w14:textId="518C91F5" w:rsidR="00E5041D" w:rsidRDefault="00E5041D" w:rsidP="00E5041D">
      <w:pPr>
        <w:pBdr>
          <w:top w:val="nil"/>
          <w:left w:val="nil"/>
          <w:bottom w:val="nil"/>
          <w:right w:val="nil"/>
          <w:between w:val="nil"/>
        </w:pBdr>
        <w:ind w:left="720" w:hanging="720"/>
      </w:pPr>
      <w:r>
        <w:t xml:space="preserve">Baber, H. (2019). Influence of religiosity on the behavior of buying sports apparel: A study of the muslim market segment in India. Organizations and Markets in Emerging Economies, 10(2), 212–226. </w:t>
      </w:r>
      <w:hyperlink r:id="rId16" w:history="1">
        <w:r w:rsidRPr="00047377">
          <w:rPr>
            <w:rStyle w:val="Hyperlink"/>
          </w:rPr>
          <w:t>https://doi.org/10.15388/omee.2019.10.11</w:t>
        </w:r>
      </w:hyperlink>
      <w:r>
        <w:t xml:space="preserve"> </w:t>
      </w:r>
    </w:p>
    <w:p w14:paraId="3E79538A" w14:textId="77777777" w:rsidR="00E5041D" w:rsidRDefault="00E5041D" w:rsidP="00E5041D">
      <w:pPr>
        <w:pBdr>
          <w:top w:val="nil"/>
          <w:left w:val="nil"/>
          <w:bottom w:val="nil"/>
          <w:right w:val="nil"/>
          <w:between w:val="nil"/>
        </w:pBdr>
        <w:ind w:left="720" w:hanging="720"/>
      </w:pPr>
      <w:r>
        <w:t xml:space="preserve">Bagheri, N. S., Mokhtaran, M., &amp; Professor, A. (2018). The Impact of Electronic Word of Mouth on Online Impulse Buying Behvior on Zanbil Online Store. Journal Uran UA, 1, 400–403. </w:t>
      </w:r>
    </w:p>
    <w:p w14:paraId="7B470B65" w14:textId="22C380F9" w:rsidR="00E5041D" w:rsidRDefault="00E5041D" w:rsidP="00E5041D">
      <w:pPr>
        <w:pBdr>
          <w:top w:val="nil"/>
          <w:left w:val="nil"/>
          <w:bottom w:val="nil"/>
          <w:right w:val="nil"/>
          <w:between w:val="nil"/>
        </w:pBdr>
        <w:ind w:left="720" w:hanging="720"/>
      </w:pPr>
      <w:r>
        <w:t xml:space="preserve">Bakhshani, N.-M. (2014). Impulsivity: A Predisposition Toward Risky Behaviors. International Journal of </w:t>
      </w:r>
      <w:proofErr w:type="gramStart"/>
      <w:r>
        <w:t>High Risk</w:t>
      </w:r>
      <w:proofErr w:type="gramEnd"/>
      <w:r>
        <w:t xml:space="preserve"> Behaviors and Addiction, 3(2), 2–4. </w:t>
      </w:r>
      <w:hyperlink r:id="rId17" w:history="1">
        <w:r w:rsidRPr="00047377">
          <w:rPr>
            <w:rStyle w:val="Hyperlink"/>
          </w:rPr>
          <w:t>https://doi.org/10.5812/ijhrba.20428</w:t>
        </w:r>
      </w:hyperlink>
      <w:r>
        <w:t xml:space="preserve"> </w:t>
      </w:r>
    </w:p>
    <w:p w14:paraId="64C5B109" w14:textId="752B70C8" w:rsidR="00D96771" w:rsidRPr="00D96771" w:rsidRDefault="00E5041D" w:rsidP="00D96771">
      <w:pPr>
        <w:pBdr>
          <w:top w:val="nil"/>
          <w:left w:val="nil"/>
          <w:bottom w:val="nil"/>
          <w:right w:val="nil"/>
          <w:between w:val="nil"/>
        </w:pBdr>
        <w:ind w:left="720" w:hanging="720"/>
      </w:pPr>
      <w:r>
        <w:t xml:space="preserve">Batu, R. L., Situngkir, T. L., Krisnawati, I., &amp; Halim, S. (2020). Pengaruh Digital Marketing terhadap Online Purchase Decision pada Platform Belanja Online Shopee. Ekonomi &amp; Bisnis, 18(2), 144–152. </w:t>
      </w:r>
      <w:hyperlink r:id="rId18" w:history="1">
        <w:r w:rsidRPr="00047377">
          <w:rPr>
            <w:rStyle w:val="Hyperlink"/>
          </w:rPr>
          <w:t>https://doi.org/10.32722/eb.v18i2.2495</w:t>
        </w:r>
      </w:hyperlink>
      <w:r>
        <w:t xml:space="preserve"> </w:t>
      </w:r>
    </w:p>
    <w:p w14:paraId="0F2599D0" w14:textId="77777777" w:rsidR="00D96771" w:rsidRDefault="00D96771" w:rsidP="00D96771">
      <w:pPr>
        <w:ind w:left="709" w:hanging="709"/>
        <w:rPr>
          <w:rFonts w:ascii="Times New Roman" w:hAnsi="Times New Roman" w:cs="Times New Roman"/>
          <w:sz w:val="24"/>
        </w:rPr>
      </w:pPr>
      <w:r w:rsidRPr="00605A02">
        <w:rPr>
          <w:rFonts w:ascii="Times New Roman" w:hAnsi="Times New Roman" w:cs="Times New Roman"/>
          <w:sz w:val="24"/>
        </w:rPr>
        <w:t xml:space="preserve">Schmitt, K. 2017. Top 5 Reasons Why I Industry 4.0 Is Real </w:t>
      </w:r>
      <w:proofErr w:type="gramStart"/>
      <w:r w:rsidRPr="00605A02">
        <w:rPr>
          <w:rFonts w:ascii="Times New Roman" w:hAnsi="Times New Roman" w:cs="Times New Roman"/>
          <w:sz w:val="24"/>
        </w:rPr>
        <w:t>And</w:t>
      </w:r>
      <w:proofErr w:type="gramEnd"/>
      <w:r w:rsidRPr="00605A02">
        <w:rPr>
          <w:rFonts w:ascii="Times New Roman" w:hAnsi="Times New Roman" w:cs="Times New Roman"/>
          <w:sz w:val="24"/>
        </w:rPr>
        <w:t xml:space="preserve"> I Important.</w:t>
      </w:r>
    </w:p>
    <w:p w14:paraId="308A777C" w14:textId="77777777" w:rsidR="00D96771" w:rsidRDefault="00D96771" w:rsidP="00D96771">
      <w:pPr>
        <w:ind w:left="709" w:hanging="709"/>
        <w:rPr>
          <w:rFonts w:ascii="Times New Roman" w:hAnsi="Times New Roman" w:cs="Times New Roman"/>
          <w:sz w:val="24"/>
        </w:rPr>
      </w:pPr>
      <w:r w:rsidRPr="00605A02">
        <w:rPr>
          <w:rFonts w:ascii="Times New Roman" w:hAnsi="Times New Roman" w:cs="Times New Roman"/>
          <w:sz w:val="24"/>
        </w:rPr>
        <w:t>Kotler, Philip dan Armstrong, Gary. 2012. Principles of Marketing. New Jersey: Prentice Hall.</w:t>
      </w:r>
    </w:p>
    <w:p w14:paraId="4B16AF5B" w14:textId="77777777" w:rsidR="00D96771" w:rsidRDefault="00000000" w:rsidP="00D96771">
      <w:pPr>
        <w:ind w:left="709" w:hanging="709"/>
        <w:rPr>
          <w:rFonts w:ascii="Times New Roman" w:hAnsi="Times New Roman" w:cs="Times New Roman"/>
          <w:sz w:val="24"/>
        </w:rPr>
      </w:pPr>
      <w:hyperlink r:id="rId19" w:history="1">
        <w:r w:rsidR="00D96771" w:rsidRPr="00615AD6">
          <w:rPr>
            <w:rStyle w:val="Hyperlink"/>
            <w:rFonts w:ascii="Times New Roman" w:hAnsi="Times New Roman" w:cs="Times New Roman"/>
            <w:sz w:val="24"/>
          </w:rPr>
          <w:t>https://teknologi.bisnis.com/read/20221003/266/1583477/tiktok-shop-jadi-social-commerce-paling-populer-di-indonesia</w:t>
        </w:r>
      </w:hyperlink>
    </w:p>
    <w:p w14:paraId="405211B2" w14:textId="77777777" w:rsidR="00D96771" w:rsidRDefault="00D96771" w:rsidP="00D96771">
      <w:pPr>
        <w:ind w:left="709" w:hanging="709"/>
        <w:rPr>
          <w:rFonts w:ascii="Times New Roman" w:hAnsi="Times New Roman" w:cs="Times New Roman"/>
          <w:sz w:val="24"/>
        </w:rPr>
      </w:pPr>
      <w:r w:rsidRPr="0053139A">
        <w:rPr>
          <w:rFonts w:ascii="Times New Roman" w:hAnsi="Times New Roman" w:cs="Times New Roman"/>
          <w:sz w:val="24"/>
        </w:rPr>
        <w:t xml:space="preserve">Prasetyo, </w:t>
      </w:r>
      <w:proofErr w:type="gramStart"/>
      <w:r w:rsidRPr="0053139A">
        <w:rPr>
          <w:rFonts w:ascii="Times New Roman" w:hAnsi="Times New Roman" w:cs="Times New Roman"/>
          <w:sz w:val="24"/>
        </w:rPr>
        <w:t>W.Yulianto</w:t>
      </w:r>
      <w:proofErr w:type="gramEnd"/>
      <w:r w:rsidRPr="0053139A">
        <w:rPr>
          <w:rFonts w:ascii="Times New Roman" w:hAnsi="Times New Roman" w:cs="Times New Roman"/>
          <w:sz w:val="24"/>
        </w:rPr>
        <w:t xml:space="preserve">, E.&amp; Kumadji, S. (2016). Pengaruh Store Atmosphere Terhadap Hedonic Shopping Value Dan Impulse Buying (Survei Pada </w:t>
      </w:r>
      <w:r w:rsidRPr="0053139A">
        <w:rPr>
          <w:rFonts w:ascii="Times New Roman" w:hAnsi="Times New Roman" w:cs="Times New Roman"/>
          <w:sz w:val="24"/>
        </w:rPr>
        <w:t>Konsumen Matahari Department Store Malang Town Square). Jurnal Administrasi Bisnis S1 Universitas Brawijaya</w:t>
      </w:r>
      <w:r>
        <w:rPr>
          <w:rFonts w:ascii="Times New Roman" w:hAnsi="Times New Roman" w:cs="Times New Roman"/>
          <w:sz w:val="24"/>
        </w:rPr>
        <w:t>.</w:t>
      </w:r>
    </w:p>
    <w:p w14:paraId="277DB920" w14:textId="77777777" w:rsidR="00D96771" w:rsidRDefault="00D96771" w:rsidP="00D96771">
      <w:pPr>
        <w:ind w:left="709" w:hanging="709"/>
        <w:rPr>
          <w:rFonts w:ascii="Times New Roman" w:hAnsi="Times New Roman" w:cs="Times New Roman"/>
          <w:sz w:val="24"/>
        </w:rPr>
      </w:pPr>
      <w:r w:rsidRPr="009767E2">
        <w:rPr>
          <w:rFonts w:ascii="Times New Roman" w:hAnsi="Times New Roman" w:cs="Times New Roman"/>
          <w:sz w:val="24"/>
        </w:rPr>
        <w:t>Hermayanti, A. W., &amp; Susantiaji, A. 2022. Analisis Pembelian Impulsif Di Pasar Modern Kota Tegal Pada Saat Pandemi COVID-19. Jurnal Monex</w:t>
      </w:r>
      <w:r>
        <w:rPr>
          <w:rFonts w:ascii="Times New Roman" w:hAnsi="Times New Roman" w:cs="Times New Roman"/>
          <w:sz w:val="24"/>
        </w:rPr>
        <w:t>.</w:t>
      </w:r>
    </w:p>
    <w:p w14:paraId="1D33C3D7" w14:textId="77777777" w:rsidR="00D96771" w:rsidRDefault="00D96771" w:rsidP="00D96771">
      <w:pPr>
        <w:ind w:left="709" w:hanging="709"/>
        <w:rPr>
          <w:rFonts w:ascii="Times New Roman" w:hAnsi="Times New Roman" w:cs="Times New Roman"/>
          <w:sz w:val="24"/>
        </w:rPr>
      </w:pPr>
      <w:r w:rsidRPr="000A37B6">
        <w:rPr>
          <w:rFonts w:ascii="Times New Roman" w:hAnsi="Times New Roman" w:cs="Times New Roman"/>
          <w:sz w:val="24"/>
        </w:rPr>
        <w:t>Edwy, F. M., Anugrahani, I. S., Pradana, A. F., &amp; Putra, I. F. A. (2023). The Phenomenon of Impulsive Buying at TikTok Shop. International Journal of Social Science Research and Review</w:t>
      </w:r>
      <w:r>
        <w:rPr>
          <w:rFonts w:ascii="Times New Roman" w:hAnsi="Times New Roman" w:cs="Times New Roman"/>
          <w:sz w:val="24"/>
        </w:rPr>
        <w:t>.</w:t>
      </w:r>
    </w:p>
    <w:p w14:paraId="65ECBFF5" w14:textId="77777777" w:rsidR="00D96771" w:rsidRPr="00605A02" w:rsidRDefault="00D96771" w:rsidP="00D96771">
      <w:pPr>
        <w:ind w:left="709" w:hanging="709"/>
        <w:rPr>
          <w:rFonts w:ascii="Times New Roman" w:hAnsi="Times New Roman" w:cs="Times New Roman"/>
          <w:sz w:val="24"/>
        </w:rPr>
      </w:pPr>
      <w:r w:rsidRPr="000A37B6">
        <w:rPr>
          <w:rFonts w:ascii="Times New Roman" w:hAnsi="Times New Roman" w:cs="Times New Roman"/>
          <w:sz w:val="24"/>
        </w:rPr>
        <w:t>Dewatara, G. W., &amp; Agustin, S. M. (2019). Pemasaran musik pada era digital digitalisasi industri musik dalam industri 4.0 di Indonesia. WACANA: Jurnal Ilmiah Ilmu Komunikasi</w:t>
      </w:r>
      <w:r>
        <w:rPr>
          <w:rFonts w:ascii="Times New Roman" w:hAnsi="Times New Roman" w:cs="Times New Roman"/>
          <w:sz w:val="24"/>
        </w:rPr>
        <w:t>.</w:t>
      </w:r>
    </w:p>
    <w:p w14:paraId="4AD701E1" w14:textId="3137168F" w:rsidR="000A1E50" w:rsidRPr="00D96771" w:rsidRDefault="00E5041D" w:rsidP="00D96771">
      <w:pPr>
        <w:pBdr>
          <w:top w:val="nil"/>
          <w:left w:val="nil"/>
          <w:bottom w:val="nil"/>
          <w:right w:val="nil"/>
          <w:between w:val="nil"/>
        </w:pBdr>
        <w:ind w:left="720" w:hanging="720"/>
      </w:pPr>
      <w:r>
        <w:t xml:space="preserve"> </w:t>
      </w:r>
    </w:p>
    <w:p w14:paraId="05DB8113" w14:textId="77777777" w:rsidR="00B46726" w:rsidRPr="008F7353" w:rsidRDefault="00B46726" w:rsidP="00B46726">
      <w:pPr>
        <w:widowControl w:val="0"/>
        <w:ind w:right="17" w:firstLine="720"/>
        <w:rPr>
          <w:b/>
          <w:szCs w:val="20"/>
        </w:rPr>
      </w:pPr>
    </w:p>
    <w:p w14:paraId="45E4F0E9" w14:textId="77777777" w:rsidR="00B46726" w:rsidRDefault="00B46726" w:rsidP="00A60033">
      <w:pPr>
        <w:widowControl w:val="0"/>
        <w:ind w:right="17" w:firstLine="720"/>
        <w:rPr>
          <w:szCs w:val="20"/>
        </w:rPr>
      </w:pPr>
    </w:p>
    <w:p w14:paraId="551A6C6C" w14:textId="71BE5C73" w:rsidR="00B46726" w:rsidRDefault="00B46726" w:rsidP="00A60033">
      <w:pPr>
        <w:widowControl w:val="0"/>
        <w:ind w:right="17" w:firstLine="720"/>
        <w:rPr>
          <w:szCs w:val="20"/>
        </w:rPr>
      </w:pPr>
    </w:p>
    <w:p w14:paraId="2EED933A" w14:textId="77777777" w:rsidR="00B46726" w:rsidRPr="008F7353" w:rsidRDefault="00B46726" w:rsidP="00A60033">
      <w:pPr>
        <w:widowControl w:val="0"/>
        <w:ind w:right="17" w:firstLine="720"/>
        <w:rPr>
          <w:b/>
          <w:szCs w:val="20"/>
        </w:rPr>
      </w:pPr>
    </w:p>
    <w:p w14:paraId="3639E0AB" w14:textId="77777777" w:rsidR="00A60033" w:rsidRDefault="00A60033">
      <w:pPr>
        <w:pBdr>
          <w:top w:val="nil"/>
          <w:left w:val="nil"/>
          <w:bottom w:val="nil"/>
          <w:right w:val="nil"/>
          <w:between w:val="nil"/>
        </w:pBdr>
        <w:ind w:left="709" w:hanging="709"/>
        <w:rPr>
          <w:color w:val="000000"/>
          <w:szCs w:val="20"/>
        </w:rPr>
      </w:pPr>
    </w:p>
    <w:p w14:paraId="356FE91C" w14:textId="77777777" w:rsidR="000A1E50" w:rsidRDefault="000A1E50">
      <w:pPr>
        <w:pBdr>
          <w:top w:val="nil"/>
          <w:left w:val="nil"/>
          <w:bottom w:val="nil"/>
          <w:right w:val="nil"/>
          <w:between w:val="nil"/>
        </w:pBdr>
        <w:rPr>
          <w:rFonts w:ascii="Times New Roman" w:eastAsia="Times New Roman" w:hAnsi="Times New Roman" w:cs="Times New Roman"/>
          <w:color w:val="000000"/>
          <w:sz w:val="24"/>
        </w:rPr>
      </w:pPr>
    </w:p>
    <w:sectPr w:rsidR="000A1E50">
      <w:type w:val="continuous"/>
      <w:pgSz w:w="11920" w:h="16840"/>
      <w:pgMar w:top="1418" w:right="1418" w:bottom="1418" w:left="1418" w:header="720" w:footer="720" w:gutter="0"/>
      <w:cols w:num="2" w:space="720" w:equalWidth="0">
        <w:col w:w="4182" w:space="720"/>
        <w:col w:w="418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7BD9" w14:textId="77777777" w:rsidR="000C2330" w:rsidRDefault="000C2330">
      <w:r>
        <w:separator/>
      </w:r>
    </w:p>
  </w:endnote>
  <w:endnote w:type="continuationSeparator" w:id="0">
    <w:p w14:paraId="41FCAD76" w14:textId="77777777" w:rsidR="000C2330" w:rsidRDefault="000C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5D48" w14:textId="77777777" w:rsidR="000A1E50" w:rsidRDefault="000A1E50">
    <w:pPr>
      <w:pBdr>
        <w:top w:val="nil"/>
        <w:left w:val="nil"/>
        <w:bottom w:val="nil"/>
        <w:right w:val="nil"/>
        <w:between w:val="nil"/>
      </w:pBdr>
      <w:tabs>
        <w:tab w:val="center" w:pos="4320"/>
        <w:tab w:val="right" w:pos="8640"/>
        <w:tab w:val="left" w:pos="8807"/>
        <w:tab w:val="right" w:pos="9639"/>
      </w:tabs>
      <w:rPr>
        <w:rFonts w:ascii="Corben" w:eastAsia="Corben" w:hAnsi="Corben" w:cs="Corben"/>
        <w:b/>
        <w:color w:val="00B050"/>
        <w:sz w:val="16"/>
        <w:szCs w:val="16"/>
      </w:rPr>
    </w:pPr>
  </w:p>
  <w:p w14:paraId="3FF9881F" w14:textId="243F34BE" w:rsidR="000A1E50" w:rsidRDefault="00000000">
    <w:pPr>
      <w:pBdr>
        <w:top w:val="nil"/>
        <w:left w:val="nil"/>
        <w:bottom w:val="nil"/>
        <w:right w:val="nil"/>
        <w:between w:val="nil"/>
      </w:pBdr>
      <w:tabs>
        <w:tab w:val="center" w:pos="4320"/>
        <w:tab w:val="right" w:pos="8640"/>
        <w:tab w:val="right" w:pos="9639"/>
      </w:tabs>
      <w:jc w:val="right"/>
      <w:rPr>
        <w:color w:val="000000"/>
        <w:sz w:val="22"/>
        <w:szCs w:val="22"/>
      </w:rPr>
    </w:pPr>
    <w:r>
      <w:rPr>
        <w:b/>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580B5C">
      <w:rPr>
        <w:noProof/>
        <w:color w:val="000000"/>
        <w:sz w:val="18"/>
        <w:szCs w:val="18"/>
      </w:rPr>
      <w:t>1</w:t>
    </w:r>
    <w:r>
      <w:rPr>
        <w:color w:val="000000"/>
        <w:sz w:val="18"/>
        <w:szCs w:val="18"/>
      </w:rPr>
      <w:fldChar w:fldCharType="end"/>
    </w:r>
  </w:p>
  <w:p w14:paraId="62E7D57E" w14:textId="77777777" w:rsidR="000A1E50" w:rsidRDefault="000A1E50">
    <w:pPr>
      <w:pBdr>
        <w:top w:val="nil"/>
        <w:left w:val="nil"/>
        <w:bottom w:val="nil"/>
        <w:right w:val="nil"/>
        <w:between w:val="nil"/>
      </w:pBdr>
      <w:tabs>
        <w:tab w:val="center" w:pos="4320"/>
        <w:tab w:val="right" w:pos="8640"/>
      </w:tabs>
      <w:rPr>
        <w:color w:val="000000"/>
        <w:szCs w:val="20"/>
      </w:rPr>
    </w:pPr>
  </w:p>
  <w:p w14:paraId="72F62082" w14:textId="77777777" w:rsidR="000A1E50" w:rsidRDefault="000A1E50">
    <w:pPr>
      <w:pBdr>
        <w:top w:val="nil"/>
        <w:left w:val="nil"/>
        <w:bottom w:val="nil"/>
        <w:right w:val="nil"/>
        <w:between w:val="nil"/>
      </w:pBdr>
      <w:tabs>
        <w:tab w:val="center" w:pos="4320"/>
        <w:tab w:val="right" w:pos="8640"/>
      </w:tabs>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2390" w14:textId="77777777" w:rsidR="000C2330" w:rsidRDefault="000C2330">
      <w:r>
        <w:separator/>
      </w:r>
    </w:p>
  </w:footnote>
  <w:footnote w:type="continuationSeparator" w:id="0">
    <w:p w14:paraId="0DED8ED5" w14:textId="77777777" w:rsidR="000C2330" w:rsidRDefault="000C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10F0" w14:textId="1B2190E9" w:rsidR="000A1E50" w:rsidRPr="00F65507" w:rsidRDefault="000A1E50">
    <w:pPr>
      <w:pBdr>
        <w:top w:val="nil"/>
        <w:left w:val="nil"/>
        <w:bottom w:val="nil"/>
        <w:right w:val="nil"/>
        <w:between w:val="nil"/>
      </w:pBdr>
      <w:tabs>
        <w:tab w:val="center" w:pos="4320"/>
        <w:tab w:val="right" w:pos="8640"/>
      </w:tabs>
      <w:jc w:val="right"/>
      <w:rPr>
        <w:bCs/>
        <w:i/>
        <w:iC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71E"/>
    <w:multiLevelType w:val="multilevel"/>
    <w:tmpl w:val="B2469818"/>
    <w:lvl w:ilvl="0">
      <w:start w:val="1"/>
      <w:numFmt w:val="lowerLetter"/>
      <w:pStyle w:val="Referensi"/>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DA614A"/>
    <w:multiLevelType w:val="multilevel"/>
    <w:tmpl w:val="54A810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5648348">
    <w:abstractNumId w:val="0"/>
  </w:num>
  <w:num w:numId="2" w16cid:durableId="113529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50"/>
    <w:rsid w:val="00033B37"/>
    <w:rsid w:val="00056017"/>
    <w:rsid w:val="0009791E"/>
    <w:rsid w:val="000A1E50"/>
    <w:rsid w:val="000B0A09"/>
    <w:rsid w:val="000C2330"/>
    <w:rsid w:val="00133B47"/>
    <w:rsid w:val="00191BD2"/>
    <w:rsid w:val="001973AD"/>
    <w:rsid w:val="001D7C23"/>
    <w:rsid w:val="001F1E93"/>
    <w:rsid w:val="00206F3D"/>
    <w:rsid w:val="00220425"/>
    <w:rsid w:val="002C27B9"/>
    <w:rsid w:val="002D2D4E"/>
    <w:rsid w:val="002E5202"/>
    <w:rsid w:val="002F66D8"/>
    <w:rsid w:val="003117F7"/>
    <w:rsid w:val="00400F6E"/>
    <w:rsid w:val="0043691A"/>
    <w:rsid w:val="00447AE2"/>
    <w:rsid w:val="00471341"/>
    <w:rsid w:val="00493E2B"/>
    <w:rsid w:val="00506430"/>
    <w:rsid w:val="00512036"/>
    <w:rsid w:val="005164CB"/>
    <w:rsid w:val="005232FC"/>
    <w:rsid w:val="00580B5C"/>
    <w:rsid w:val="00626AB1"/>
    <w:rsid w:val="006412AA"/>
    <w:rsid w:val="006A1734"/>
    <w:rsid w:val="00712D70"/>
    <w:rsid w:val="007B132C"/>
    <w:rsid w:val="007E3618"/>
    <w:rsid w:val="008067AA"/>
    <w:rsid w:val="008161A9"/>
    <w:rsid w:val="008510DF"/>
    <w:rsid w:val="008614A3"/>
    <w:rsid w:val="008E29BB"/>
    <w:rsid w:val="008E49A5"/>
    <w:rsid w:val="008E778A"/>
    <w:rsid w:val="008F7353"/>
    <w:rsid w:val="00912087"/>
    <w:rsid w:val="009420B0"/>
    <w:rsid w:val="00957E01"/>
    <w:rsid w:val="00961B98"/>
    <w:rsid w:val="00967C8C"/>
    <w:rsid w:val="00987BEC"/>
    <w:rsid w:val="009F6261"/>
    <w:rsid w:val="00A60033"/>
    <w:rsid w:val="00AD7C97"/>
    <w:rsid w:val="00AE2269"/>
    <w:rsid w:val="00B42AB3"/>
    <w:rsid w:val="00B46726"/>
    <w:rsid w:val="00B534A8"/>
    <w:rsid w:val="00B93FB1"/>
    <w:rsid w:val="00C20413"/>
    <w:rsid w:val="00C84BE5"/>
    <w:rsid w:val="00CD3252"/>
    <w:rsid w:val="00CF0E77"/>
    <w:rsid w:val="00D17F83"/>
    <w:rsid w:val="00D223DA"/>
    <w:rsid w:val="00D75A4A"/>
    <w:rsid w:val="00D92D52"/>
    <w:rsid w:val="00D96771"/>
    <w:rsid w:val="00D96FE2"/>
    <w:rsid w:val="00DD6857"/>
    <w:rsid w:val="00E259A0"/>
    <w:rsid w:val="00E5041D"/>
    <w:rsid w:val="00E830E2"/>
    <w:rsid w:val="00EA3EEF"/>
    <w:rsid w:val="00F65507"/>
    <w:rsid w:val="00FA4559"/>
    <w:rsid w:val="00FC1A8B"/>
    <w:rsid w:val="00FD55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68D8"/>
  <w15:docId w15:val="{7238F144-6FB5-420B-B7E2-7D5A16FC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DF"/>
    <w:pPr>
      <w:adjustRightInd w:val="0"/>
      <w:snapToGrid w:val="0"/>
    </w:pPr>
    <w:rPr>
      <w:szCs w:val="24"/>
      <w:lang w:eastAsia="ja-JP"/>
    </w:rPr>
  </w:style>
  <w:style w:type="paragraph" w:styleId="Heading1">
    <w:name w:val="heading 1"/>
    <w:basedOn w:val="Normal"/>
    <w:next w:val="Normal"/>
    <w:link w:val="Heading1Char"/>
    <w:uiPriority w:val="9"/>
    <w:qFormat/>
    <w:rsid w:val="000B6D52"/>
    <w:pPr>
      <w:keepNext/>
      <w:spacing w:before="240" w:after="240"/>
      <w:contextualSpacing/>
      <w:jc w:val="center"/>
      <w:outlineLvl w:val="0"/>
    </w:pPr>
    <w:rPr>
      <w:b/>
      <w:bCs/>
      <w:kern w:val="32"/>
      <w:sz w:val="32"/>
      <w:szCs w:val="32"/>
    </w:rPr>
  </w:style>
  <w:style w:type="paragraph" w:styleId="Heading2">
    <w:name w:val="heading 2"/>
    <w:basedOn w:val="Normal"/>
    <w:next w:val="Normal"/>
    <w:link w:val="Heading2Char"/>
    <w:uiPriority w:val="9"/>
    <w:semiHidden/>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semiHidden/>
    <w:unhideWhenUsed/>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uiPriority w:val="9"/>
    <w:semiHidden/>
    <w:unhideWhenUsed/>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uiPriority w:val="9"/>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1"/>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uiPriority w:val="99"/>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uiPriority w:val="59"/>
    <w:rsid w:val="003B3A1F"/>
    <w:rPr>
      <w:rFonts w:ascii="Calibri" w:eastAsia="Times New Roman"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style>
  <w:style w:type="character" w:customStyle="1" w:styleId="Heading2Char">
    <w:name w:val="Heading 2 Char"/>
    <w:link w:val="Heading2"/>
    <w:uiPriority w:val="9"/>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99"/>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uiPriority w:val="9"/>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styleId="UnresolvedMention">
    <w:name w:val="Unresolved Mention"/>
    <w:basedOn w:val="DefaultParagraphFont"/>
    <w:uiPriority w:val="99"/>
    <w:semiHidden/>
    <w:unhideWhenUsed/>
    <w:rsid w:val="0010126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7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pimunajat02@gmail.com" TargetMode="External"/><Relationship Id="rId13" Type="http://schemas.openxmlformats.org/officeDocument/2006/relationships/footer" Target="footer1.xml"/><Relationship Id="rId18" Type="http://schemas.openxmlformats.org/officeDocument/2006/relationships/hyperlink" Target="https://doi.org/10.32722/eb.v18i2.24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5812/ijhrba.20428" TargetMode="External"/><Relationship Id="rId2" Type="http://schemas.openxmlformats.org/officeDocument/2006/relationships/numbering" Target="numbering.xml"/><Relationship Id="rId16" Type="http://schemas.openxmlformats.org/officeDocument/2006/relationships/hyperlink" Target="https://doi.org/10.15388/omee.2019.1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issadnrlq8@gmail.com" TargetMode="External"/><Relationship Id="rId5" Type="http://schemas.openxmlformats.org/officeDocument/2006/relationships/webSettings" Target="webSettings.xml"/><Relationship Id="rId15" Type="http://schemas.openxmlformats.org/officeDocument/2006/relationships/hyperlink" Target="https://doi.org/10.31294/khi.v12i1.10132" TargetMode="External"/><Relationship Id="rId10" Type="http://schemas.openxmlformats.org/officeDocument/2006/relationships/hyperlink" Target="mailto:dikaf101@gmail.com" TargetMode="External"/><Relationship Id="rId19" Type="http://schemas.openxmlformats.org/officeDocument/2006/relationships/hyperlink" Target="https://teknologi.bisnis.com/read/20221003/266/1583477/tiktok-shop-jadi-social-commerce-paling-populer-di-indonesia" TargetMode="External"/><Relationship Id="rId4" Type="http://schemas.openxmlformats.org/officeDocument/2006/relationships/settings" Target="settings.xml"/><Relationship Id="rId9" Type="http://schemas.openxmlformats.org/officeDocument/2006/relationships/hyperlink" Target="mailto:rizkysubagja326@gmail.com" TargetMode="External"/><Relationship Id="rId14" Type="http://schemas.openxmlformats.org/officeDocument/2006/relationships/hyperlink" Target="https://doi.org/10.1108/SJME-03-2018-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LfqWvcqJxRaoa5pfrD1Sismg+A==">AMUW2mUnFFML82NEAhFgiExDWGRIRMARSvCHoTBnKGNSJCiGRzkaBT9Yrp7PebbbBQyacgSSznO84l+43F+AsDaAQBnnliZB3V3wl05LGHBbZSqXXQnZEUU=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Ayah</dc:creator>
  <cp:lastModifiedBy>dell</cp:lastModifiedBy>
  <cp:revision>10</cp:revision>
  <dcterms:created xsi:type="dcterms:W3CDTF">2022-07-17T14:37:00Z</dcterms:created>
  <dcterms:modified xsi:type="dcterms:W3CDTF">2023-02-18T00:04:00Z</dcterms:modified>
</cp:coreProperties>
</file>