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BBCC9" w14:textId="5B4E987A" w:rsidR="008076DB" w:rsidRPr="00A360DA" w:rsidRDefault="00A360DA" w:rsidP="00A360DA">
      <w:pPr>
        <w:tabs>
          <w:tab w:val="left" w:pos="9000"/>
        </w:tabs>
        <w:spacing w:line="276" w:lineRule="auto"/>
        <w:jc w:val="center"/>
        <w:rPr>
          <w:b/>
          <w:bCs/>
          <w:sz w:val="28"/>
          <w:szCs w:val="28"/>
        </w:rPr>
      </w:pPr>
      <w:r w:rsidRPr="00A360DA">
        <w:rPr>
          <w:b/>
          <w:bCs/>
          <w:sz w:val="28"/>
          <w:szCs w:val="28"/>
        </w:rPr>
        <w:t>HUBUNGAN SUPLEMEN TABLET TAMBAH DARAH SEBAGAI PEMENUHAN GIZI MIKRO TERHADAP POTENSI STUNTING DI NEGARA INDONESIA; TINJAUAN SISTEMATIS LITERATUR</w:t>
      </w:r>
    </w:p>
    <w:p w14:paraId="2FA64CA7" w14:textId="77777777" w:rsidR="008076DB" w:rsidRPr="00A360DA" w:rsidRDefault="008076DB">
      <w:pPr>
        <w:tabs>
          <w:tab w:val="left" w:pos="9000"/>
        </w:tabs>
        <w:spacing w:line="276" w:lineRule="auto"/>
        <w:jc w:val="both"/>
        <w:rPr>
          <w:sz w:val="28"/>
          <w:szCs w:val="28"/>
        </w:rPr>
      </w:pPr>
    </w:p>
    <w:p w14:paraId="19D77025" w14:textId="77777777" w:rsidR="008076DB" w:rsidRPr="00A360DA" w:rsidRDefault="00000000">
      <w:pPr>
        <w:tabs>
          <w:tab w:val="left" w:pos="9000"/>
        </w:tabs>
        <w:spacing w:line="276" w:lineRule="auto"/>
        <w:jc w:val="center"/>
        <w:rPr>
          <w:sz w:val="24"/>
          <w:szCs w:val="24"/>
        </w:rPr>
      </w:pPr>
      <w:r w:rsidRPr="00A360DA">
        <w:rPr>
          <w:b/>
          <w:sz w:val="24"/>
          <w:szCs w:val="24"/>
          <w:lang w:val="en-US"/>
        </w:rPr>
        <w:t>Zeni</w:t>
      </w:r>
      <w:r w:rsidRPr="00A360DA">
        <w:rPr>
          <w:b/>
          <w:sz w:val="24"/>
          <w:szCs w:val="24"/>
        </w:rPr>
        <w:t xml:space="preserve"> </w:t>
      </w:r>
      <w:r w:rsidRPr="00A360DA">
        <w:rPr>
          <w:b/>
          <w:sz w:val="24"/>
          <w:szCs w:val="24"/>
          <w:lang w:val="en-US"/>
        </w:rPr>
        <w:t>Dermawan</w:t>
      </w:r>
      <w:r w:rsidRPr="00A360DA">
        <w:rPr>
          <w:b/>
          <w:sz w:val="24"/>
          <w:szCs w:val="24"/>
          <w:vertAlign w:val="superscript"/>
          <w:lang w:val="en-US"/>
        </w:rPr>
        <w:t>1</w:t>
      </w:r>
      <w:r w:rsidRPr="00A360DA">
        <w:rPr>
          <w:b/>
          <w:sz w:val="24"/>
          <w:szCs w:val="24"/>
        </w:rPr>
        <w:t xml:space="preserve"> Indra </w:t>
      </w:r>
      <w:proofErr w:type="spellStart"/>
      <w:r w:rsidRPr="00A360DA">
        <w:rPr>
          <w:b/>
          <w:sz w:val="24"/>
          <w:szCs w:val="24"/>
        </w:rPr>
        <w:t>Permana</w:t>
      </w:r>
      <w:proofErr w:type="spellEnd"/>
      <w:proofErr w:type="gramStart"/>
      <w:r w:rsidRPr="00A360DA">
        <w:rPr>
          <w:b/>
          <w:sz w:val="24"/>
          <w:szCs w:val="24"/>
          <w:vertAlign w:val="superscript"/>
          <w:lang w:val="en-US"/>
        </w:rPr>
        <w:t xml:space="preserve">2 </w:t>
      </w:r>
      <w:r w:rsidRPr="00A360DA">
        <w:rPr>
          <w:b/>
          <w:sz w:val="24"/>
          <w:szCs w:val="24"/>
        </w:rPr>
        <w:t xml:space="preserve"> Sri</w:t>
      </w:r>
      <w:proofErr w:type="gramEnd"/>
      <w:r w:rsidRPr="00A360DA">
        <w:rPr>
          <w:b/>
          <w:sz w:val="24"/>
          <w:szCs w:val="24"/>
        </w:rPr>
        <w:t xml:space="preserve"> </w:t>
      </w:r>
      <w:proofErr w:type="spellStart"/>
      <w:r w:rsidRPr="00A360DA">
        <w:rPr>
          <w:b/>
          <w:sz w:val="24"/>
          <w:szCs w:val="24"/>
        </w:rPr>
        <w:t>Setiatjahjat</w:t>
      </w:r>
      <w:r w:rsidRPr="00A360DA">
        <w:rPr>
          <w:b/>
          <w:sz w:val="24"/>
          <w:szCs w:val="24"/>
          <w:lang w:val="en-US"/>
        </w:rPr>
        <w:t>i</w:t>
      </w:r>
      <w:proofErr w:type="spellEnd"/>
      <w:r w:rsidRPr="00A360DA">
        <w:rPr>
          <w:b/>
          <w:sz w:val="24"/>
          <w:szCs w:val="24"/>
          <w:lang w:val="en-US"/>
        </w:rPr>
        <w:t xml:space="preserve"> </w:t>
      </w:r>
      <w:r w:rsidRPr="00A360DA">
        <w:rPr>
          <w:rFonts w:eastAsia=".AppleSystemUIFont"/>
          <w:b/>
          <w:sz w:val="24"/>
          <w:szCs w:val="24"/>
          <w:vertAlign w:val="superscript"/>
          <w:lang w:val="en-US"/>
        </w:rPr>
        <w:t>3</w:t>
      </w:r>
    </w:p>
    <w:p w14:paraId="78F60E3C" w14:textId="4C85BF6B" w:rsidR="008076DB" w:rsidRPr="00A360DA" w:rsidRDefault="00A360DA" w:rsidP="00A360DA">
      <w:pPr>
        <w:tabs>
          <w:tab w:val="left" w:pos="9000"/>
        </w:tabs>
        <w:spacing w:line="276" w:lineRule="auto"/>
        <w:jc w:val="center"/>
        <w:rPr>
          <w:sz w:val="21"/>
          <w:szCs w:val="21"/>
        </w:rPr>
      </w:pPr>
      <w:r w:rsidRPr="00A360DA">
        <w:rPr>
          <w:sz w:val="21"/>
          <w:szCs w:val="21"/>
        </w:rPr>
        <w:t xml:space="preserve">Program Studi Farmasi </w:t>
      </w:r>
      <w:proofErr w:type="spellStart"/>
      <w:r w:rsidRPr="00A360DA">
        <w:rPr>
          <w:sz w:val="21"/>
          <w:szCs w:val="21"/>
        </w:rPr>
        <w:t>Fakultas</w:t>
      </w:r>
      <w:proofErr w:type="spellEnd"/>
      <w:r w:rsidRPr="00A360DA">
        <w:rPr>
          <w:sz w:val="21"/>
          <w:szCs w:val="21"/>
        </w:rPr>
        <w:t xml:space="preserve"> </w:t>
      </w:r>
      <w:proofErr w:type="spellStart"/>
      <w:r w:rsidRPr="00A360DA">
        <w:rPr>
          <w:sz w:val="21"/>
          <w:szCs w:val="21"/>
        </w:rPr>
        <w:t>Matematika</w:t>
      </w:r>
      <w:proofErr w:type="spellEnd"/>
      <w:r w:rsidRPr="00A360DA">
        <w:rPr>
          <w:sz w:val="21"/>
          <w:szCs w:val="21"/>
        </w:rPr>
        <w:t xml:space="preserve"> dan </w:t>
      </w:r>
      <w:proofErr w:type="spellStart"/>
      <w:r w:rsidRPr="00A360DA">
        <w:rPr>
          <w:sz w:val="21"/>
          <w:szCs w:val="21"/>
        </w:rPr>
        <w:t>Ilmu</w:t>
      </w:r>
      <w:proofErr w:type="spellEnd"/>
      <w:r w:rsidRPr="00A360DA">
        <w:rPr>
          <w:sz w:val="21"/>
          <w:szCs w:val="21"/>
        </w:rPr>
        <w:t xml:space="preserve"> </w:t>
      </w:r>
      <w:proofErr w:type="spellStart"/>
      <w:r w:rsidRPr="00A360DA">
        <w:rPr>
          <w:sz w:val="21"/>
          <w:szCs w:val="21"/>
        </w:rPr>
        <w:t>Pengetahuan</w:t>
      </w:r>
      <w:proofErr w:type="spellEnd"/>
      <w:r w:rsidRPr="00A360DA">
        <w:rPr>
          <w:sz w:val="21"/>
          <w:szCs w:val="21"/>
        </w:rPr>
        <w:t xml:space="preserve"> Alam</w:t>
      </w:r>
    </w:p>
    <w:p w14:paraId="13F8949E" w14:textId="77777777" w:rsidR="00A360DA" w:rsidRDefault="00A360DA" w:rsidP="00A360DA">
      <w:pPr>
        <w:tabs>
          <w:tab w:val="left" w:pos="9000"/>
        </w:tabs>
        <w:spacing w:line="276" w:lineRule="auto"/>
        <w:jc w:val="center"/>
        <w:rPr>
          <w:sz w:val="24"/>
          <w:szCs w:val="24"/>
        </w:rPr>
      </w:pPr>
    </w:p>
    <w:p w14:paraId="7DE0E013" w14:textId="049BC193" w:rsidR="00A360DA" w:rsidRDefault="00A360DA" w:rsidP="00A360DA">
      <w:pPr>
        <w:tabs>
          <w:tab w:val="left" w:pos="9000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9" w:history="1">
        <w:r w:rsidRPr="00AC4B73">
          <w:rPr>
            <w:rStyle w:val="Hyperlink"/>
            <w:sz w:val="24"/>
            <w:szCs w:val="24"/>
          </w:rPr>
          <w:t>indrapermana@unfari.ac.id</w:t>
        </w:r>
      </w:hyperlink>
      <w:r>
        <w:rPr>
          <w:sz w:val="24"/>
          <w:szCs w:val="24"/>
        </w:rPr>
        <w:t xml:space="preserve">  </w:t>
      </w:r>
    </w:p>
    <w:p w14:paraId="7E68A7C8" w14:textId="77777777" w:rsidR="00A360DA" w:rsidRPr="00A360DA" w:rsidRDefault="00A360DA" w:rsidP="00A360DA">
      <w:pPr>
        <w:tabs>
          <w:tab w:val="left" w:pos="9000"/>
        </w:tabs>
        <w:spacing w:line="276" w:lineRule="auto"/>
        <w:jc w:val="center"/>
        <w:rPr>
          <w:sz w:val="24"/>
          <w:szCs w:val="24"/>
        </w:rPr>
      </w:pPr>
    </w:p>
    <w:p w14:paraId="3A31F775" w14:textId="311F7A21" w:rsidR="008076DB" w:rsidRPr="00A360DA" w:rsidRDefault="00000000" w:rsidP="00A360DA">
      <w:pPr>
        <w:jc w:val="both"/>
        <w:rPr>
          <w:color w:val="222222"/>
          <w:sz w:val="22"/>
          <w:szCs w:val="22"/>
          <w:shd w:val="clear" w:color="auto" w:fill="F8F9FA"/>
        </w:rPr>
      </w:pP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Suplemen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tablet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tambah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darah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, yang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mengandung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zat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besi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, sangat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penting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untuk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pemenuhan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gizi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mikro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pada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ibu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hamil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dan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anak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.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Kekurangan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gizi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mikro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,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seperti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zat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besi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,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berpotensi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menyebabkan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stunting. Program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suplementasi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ini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diharapkan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dapat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meningkatkan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status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gizi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masyarakat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Indonesia,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mencegah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stunting, dan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mendukung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pertumbuhan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yang optimal.</w:t>
      </w:r>
      <w:r w:rsidR="00A360DA"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Tinjauan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Sistimatis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literatur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ini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untuk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menganalisis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hubungan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suplemen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tablet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tambah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darah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dalam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pemenuhan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gizi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mikro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dan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pencegahan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stunting pada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anak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(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balita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dan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batita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>) di Indonesia.</w:t>
      </w:r>
      <w:r w:rsidR="00A360DA"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Pencarian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literatur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secara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sistematis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dilakukan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untuk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mengidentifikasi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artikel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yang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relevan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dalam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3 basis data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utama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(Scopus,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Pubmed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, dan Google Scholars). Studi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mengenai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konsumsi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tablet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tambah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darah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untuk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pemenuhan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gizi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mikro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pada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kasus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stunting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diperlukan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tinjauan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sistematis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dengan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batasan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inklusi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atrikel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yang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terbit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Tahun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 2015-2024, free full text, Bahasa Indonesia dan Bahasa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Inggris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>.</w:t>
      </w:r>
      <w:r w:rsidR="00A360DA"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r w:rsidRPr="00A360DA">
        <w:rPr>
          <w:sz w:val="22"/>
          <w:szCs w:val="22"/>
        </w:rPr>
        <w:t xml:space="preserve">Dari 10 </w:t>
      </w:r>
      <w:proofErr w:type="spellStart"/>
      <w:r w:rsidRPr="00A360DA">
        <w:rPr>
          <w:sz w:val="22"/>
          <w:szCs w:val="22"/>
        </w:rPr>
        <w:t>artikel</w:t>
      </w:r>
      <w:proofErr w:type="spellEnd"/>
      <w:r w:rsidRPr="00A360DA">
        <w:rPr>
          <w:sz w:val="22"/>
          <w:szCs w:val="22"/>
        </w:rPr>
        <w:t xml:space="preserve"> yang </w:t>
      </w:r>
      <w:proofErr w:type="spellStart"/>
      <w:r w:rsidRPr="00A360DA">
        <w:rPr>
          <w:sz w:val="22"/>
          <w:szCs w:val="22"/>
        </w:rPr>
        <w:t>dianalisis</w:t>
      </w:r>
      <w:proofErr w:type="spellEnd"/>
      <w:r w:rsidRPr="00A360DA">
        <w:rPr>
          <w:sz w:val="22"/>
          <w:szCs w:val="22"/>
        </w:rPr>
        <w:t xml:space="preserve">, </w:t>
      </w:r>
      <w:proofErr w:type="spellStart"/>
      <w:r w:rsidRPr="00A360DA">
        <w:rPr>
          <w:sz w:val="22"/>
          <w:szCs w:val="22"/>
        </w:rPr>
        <w:t>sebagian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besar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menunjukkan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bahwa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konsumsi</w:t>
      </w:r>
      <w:proofErr w:type="spellEnd"/>
      <w:r w:rsidRPr="00A360DA">
        <w:rPr>
          <w:sz w:val="22"/>
          <w:szCs w:val="22"/>
        </w:rPr>
        <w:t xml:space="preserve"> Tablet </w:t>
      </w:r>
      <w:proofErr w:type="spellStart"/>
      <w:r w:rsidRPr="00A360DA">
        <w:rPr>
          <w:sz w:val="22"/>
          <w:szCs w:val="22"/>
        </w:rPr>
        <w:t>Tambah</w:t>
      </w:r>
      <w:proofErr w:type="spellEnd"/>
      <w:r w:rsidRPr="00A360DA">
        <w:rPr>
          <w:sz w:val="22"/>
          <w:szCs w:val="22"/>
        </w:rPr>
        <w:t xml:space="preserve"> Darah (TTD) pada </w:t>
      </w:r>
      <w:proofErr w:type="spellStart"/>
      <w:r w:rsidRPr="00A360DA">
        <w:rPr>
          <w:sz w:val="22"/>
          <w:szCs w:val="22"/>
        </w:rPr>
        <w:t>ibu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hamil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dapat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meningkatkan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kadar</w:t>
      </w:r>
      <w:proofErr w:type="spellEnd"/>
      <w:r w:rsidRPr="00A360DA">
        <w:rPr>
          <w:sz w:val="22"/>
          <w:szCs w:val="22"/>
        </w:rPr>
        <w:t xml:space="preserve"> hemoglobin dan </w:t>
      </w:r>
      <w:proofErr w:type="spellStart"/>
      <w:r w:rsidRPr="00A360DA">
        <w:rPr>
          <w:sz w:val="22"/>
          <w:szCs w:val="22"/>
        </w:rPr>
        <w:t>menurunkan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risiko</w:t>
      </w:r>
      <w:proofErr w:type="spellEnd"/>
      <w:r w:rsidRPr="00A360DA">
        <w:rPr>
          <w:sz w:val="22"/>
          <w:szCs w:val="22"/>
        </w:rPr>
        <w:t xml:space="preserve"> anemia, yang </w:t>
      </w:r>
      <w:proofErr w:type="spellStart"/>
      <w:r w:rsidRPr="00A360DA">
        <w:rPr>
          <w:sz w:val="22"/>
          <w:szCs w:val="22"/>
        </w:rPr>
        <w:t>berkontribusi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terhadap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pencegahan</w:t>
      </w:r>
      <w:proofErr w:type="spellEnd"/>
      <w:r w:rsidRPr="00A360DA">
        <w:rPr>
          <w:sz w:val="22"/>
          <w:szCs w:val="22"/>
        </w:rPr>
        <w:t xml:space="preserve"> stunting pada </w:t>
      </w:r>
      <w:proofErr w:type="spellStart"/>
      <w:r w:rsidRPr="00A360DA">
        <w:rPr>
          <w:sz w:val="22"/>
          <w:szCs w:val="22"/>
        </w:rPr>
        <w:t>anak</w:t>
      </w:r>
      <w:proofErr w:type="spellEnd"/>
      <w:r w:rsidRPr="00A360DA">
        <w:rPr>
          <w:sz w:val="22"/>
          <w:szCs w:val="22"/>
        </w:rPr>
        <w:t xml:space="preserve">. </w:t>
      </w:r>
      <w:proofErr w:type="spellStart"/>
      <w:r w:rsidRPr="00A360DA">
        <w:rPr>
          <w:sz w:val="22"/>
          <w:szCs w:val="22"/>
        </w:rPr>
        <w:t>Namun</w:t>
      </w:r>
      <w:proofErr w:type="spellEnd"/>
      <w:r w:rsidRPr="00A360DA">
        <w:rPr>
          <w:sz w:val="22"/>
          <w:szCs w:val="22"/>
        </w:rPr>
        <w:t xml:space="preserve">, </w:t>
      </w:r>
      <w:proofErr w:type="spellStart"/>
      <w:r w:rsidRPr="00A360DA">
        <w:rPr>
          <w:sz w:val="22"/>
          <w:szCs w:val="22"/>
        </w:rPr>
        <w:t>tingkat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kepatuhan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ibu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hamil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dalam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mengonsumsi</w:t>
      </w:r>
      <w:proofErr w:type="spellEnd"/>
      <w:r w:rsidRPr="00A360DA">
        <w:rPr>
          <w:sz w:val="22"/>
          <w:szCs w:val="22"/>
        </w:rPr>
        <w:t xml:space="preserve"> TTD </w:t>
      </w:r>
      <w:proofErr w:type="spellStart"/>
      <w:r w:rsidRPr="00A360DA">
        <w:rPr>
          <w:sz w:val="22"/>
          <w:szCs w:val="22"/>
        </w:rPr>
        <w:t>masih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rendah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akibat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efek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samping</w:t>
      </w:r>
      <w:proofErr w:type="spellEnd"/>
      <w:r w:rsidRPr="00A360DA">
        <w:rPr>
          <w:sz w:val="22"/>
          <w:szCs w:val="22"/>
        </w:rPr>
        <w:t xml:space="preserve"> dan </w:t>
      </w:r>
      <w:proofErr w:type="spellStart"/>
      <w:r w:rsidRPr="00A360DA">
        <w:rPr>
          <w:sz w:val="22"/>
          <w:szCs w:val="22"/>
        </w:rPr>
        <w:t>kurangnya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kesadaran</w:t>
      </w:r>
      <w:proofErr w:type="spellEnd"/>
      <w:r w:rsidRPr="00A360DA">
        <w:rPr>
          <w:sz w:val="22"/>
          <w:szCs w:val="22"/>
        </w:rPr>
        <w:t xml:space="preserve">. Selain </w:t>
      </w:r>
      <w:proofErr w:type="spellStart"/>
      <w:r w:rsidRPr="00A360DA">
        <w:rPr>
          <w:sz w:val="22"/>
          <w:szCs w:val="22"/>
        </w:rPr>
        <w:t>itu</w:t>
      </w:r>
      <w:proofErr w:type="spellEnd"/>
      <w:r w:rsidRPr="00A360DA">
        <w:rPr>
          <w:sz w:val="22"/>
          <w:szCs w:val="22"/>
        </w:rPr>
        <w:t xml:space="preserve">, </w:t>
      </w:r>
      <w:proofErr w:type="spellStart"/>
      <w:r w:rsidRPr="00A360DA">
        <w:rPr>
          <w:sz w:val="22"/>
          <w:szCs w:val="22"/>
        </w:rPr>
        <w:t>faktor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sosial-ekonomi</w:t>
      </w:r>
      <w:proofErr w:type="spellEnd"/>
      <w:r w:rsidRPr="00A360DA">
        <w:rPr>
          <w:sz w:val="22"/>
          <w:szCs w:val="22"/>
        </w:rPr>
        <w:t xml:space="preserve"> juga </w:t>
      </w:r>
      <w:proofErr w:type="spellStart"/>
      <w:r w:rsidRPr="00A360DA">
        <w:rPr>
          <w:sz w:val="22"/>
          <w:szCs w:val="22"/>
        </w:rPr>
        <w:t>berperan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dalam</w:t>
      </w:r>
      <w:proofErr w:type="spellEnd"/>
      <w:r w:rsidRPr="00A360DA">
        <w:rPr>
          <w:sz w:val="22"/>
          <w:szCs w:val="22"/>
        </w:rPr>
        <w:t xml:space="preserve"> status </w:t>
      </w:r>
      <w:proofErr w:type="spellStart"/>
      <w:r w:rsidRPr="00A360DA">
        <w:rPr>
          <w:sz w:val="22"/>
          <w:szCs w:val="22"/>
        </w:rPr>
        <w:t>gizi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anak</w:t>
      </w:r>
      <w:proofErr w:type="spellEnd"/>
      <w:r w:rsidRPr="00A360DA">
        <w:rPr>
          <w:sz w:val="22"/>
          <w:szCs w:val="22"/>
        </w:rPr>
        <w:t xml:space="preserve">, di mana </w:t>
      </w:r>
      <w:proofErr w:type="spellStart"/>
      <w:r w:rsidRPr="00A360DA">
        <w:rPr>
          <w:sz w:val="22"/>
          <w:szCs w:val="22"/>
        </w:rPr>
        <w:t>keluarga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dengan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pendapatan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rendah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memiliki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risiko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lebih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tinggi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terhadap</w:t>
      </w:r>
      <w:proofErr w:type="spellEnd"/>
      <w:r w:rsidRPr="00A360DA">
        <w:rPr>
          <w:sz w:val="22"/>
          <w:szCs w:val="22"/>
        </w:rPr>
        <w:t xml:space="preserve"> anemia dan stunting.</w:t>
      </w:r>
      <w:r w:rsidR="00A360DA"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Kesimpulan</w:t>
      </w:r>
      <w:r w:rsidR="00A360DA" w:rsidRPr="00A360DA">
        <w:rPr>
          <w:color w:val="222222"/>
          <w:sz w:val="22"/>
          <w:szCs w:val="22"/>
          <w:shd w:val="clear" w:color="auto" w:fill="F8F9FA"/>
        </w:rPr>
        <w:t>nya</w:t>
      </w:r>
      <w:proofErr w:type="spellEnd"/>
      <w:r w:rsidR="00A360DA" w:rsidRPr="00A360DA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Pr="00A360DA">
        <w:rPr>
          <w:sz w:val="22"/>
          <w:szCs w:val="22"/>
        </w:rPr>
        <w:t>Suplementasi</w:t>
      </w:r>
      <w:proofErr w:type="spellEnd"/>
      <w:r w:rsidRPr="00A360DA">
        <w:rPr>
          <w:sz w:val="22"/>
          <w:szCs w:val="22"/>
        </w:rPr>
        <w:t xml:space="preserve"> TTD </w:t>
      </w:r>
      <w:proofErr w:type="spellStart"/>
      <w:r w:rsidRPr="00A360DA">
        <w:rPr>
          <w:sz w:val="22"/>
          <w:szCs w:val="22"/>
        </w:rPr>
        <w:t>berperan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penting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dalam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pencegahan</w:t>
      </w:r>
      <w:proofErr w:type="spellEnd"/>
      <w:r w:rsidRPr="00A360DA">
        <w:rPr>
          <w:sz w:val="22"/>
          <w:szCs w:val="22"/>
        </w:rPr>
        <w:t xml:space="preserve"> anemia dan stunting pada </w:t>
      </w:r>
      <w:proofErr w:type="spellStart"/>
      <w:r w:rsidRPr="00A360DA">
        <w:rPr>
          <w:sz w:val="22"/>
          <w:szCs w:val="22"/>
        </w:rPr>
        <w:t>anak</w:t>
      </w:r>
      <w:proofErr w:type="spellEnd"/>
      <w:r w:rsidRPr="00A360DA">
        <w:rPr>
          <w:sz w:val="22"/>
          <w:szCs w:val="22"/>
        </w:rPr>
        <w:t xml:space="preserve">. </w:t>
      </w:r>
      <w:proofErr w:type="spellStart"/>
      <w:r w:rsidRPr="00A360DA">
        <w:rPr>
          <w:sz w:val="22"/>
          <w:szCs w:val="22"/>
        </w:rPr>
        <w:t>Namun</w:t>
      </w:r>
      <w:proofErr w:type="spellEnd"/>
      <w:r w:rsidRPr="00A360DA">
        <w:rPr>
          <w:sz w:val="22"/>
          <w:szCs w:val="22"/>
        </w:rPr>
        <w:t xml:space="preserve">, </w:t>
      </w:r>
      <w:proofErr w:type="spellStart"/>
      <w:r w:rsidRPr="00A360DA">
        <w:rPr>
          <w:sz w:val="22"/>
          <w:szCs w:val="22"/>
        </w:rPr>
        <w:t>efektivitasnya</w:t>
      </w:r>
      <w:proofErr w:type="spellEnd"/>
      <w:r w:rsidRPr="00A360DA">
        <w:rPr>
          <w:sz w:val="22"/>
          <w:szCs w:val="22"/>
        </w:rPr>
        <w:t xml:space="preserve"> sangat </w:t>
      </w:r>
      <w:proofErr w:type="spellStart"/>
      <w:r w:rsidRPr="00A360DA">
        <w:rPr>
          <w:sz w:val="22"/>
          <w:szCs w:val="22"/>
        </w:rPr>
        <w:t>dipengaruhi</w:t>
      </w:r>
      <w:proofErr w:type="spellEnd"/>
      <w:r w:rsidRPr="00A360DA">
        <w:rPr>
          <w:sz w:val="22"/>
          <w:szCs w:val="22"/>
        </w:rPr>
        <w:t xml:space="preserve"> oleh </w:t>
      </w:r>
      <w:proofErr w:type="spellStart"/>
      <w:r w:rsidRPr="00A360DA">
        <w:rPr>
          <w:sz w:val="22"/>
          <w:szCs w:val="22"/>
        </w:rPr>
        <w:t>tingkat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kepatuhan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konsumsi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serta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faktor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sosial-ekonomi</w:t>
      </w:r>
      <w:proofErr w:type="spellEnd"/>
      <w:r w:rsidRPr="00A360DA">
        <w:rPr>
          <w:sz w:val="22"/>
          <w:szCs w:val="22"/>
        </w:rPr>
        <w:t xml:space="preserve">. Oleh </w:t>
      </w:r>
      <w:proofErr w:type="spellStart"/>
      <w:r w:rsidRPr="00A360DA">
        <w:rPr>
          <w:sz w:val="22"/>
          <w:szCs w:val="22"/>
        </w:rPr>
        <w:t>karena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itu</w:t>
      </w:r>
      <w:proofErr w:type="spellEnd"/>
      <w:r w:rsidRPr="00A360DA">
        <w:rPr>
          <w:sz w:val="22"/>
          <w:szCs w:val="22"/>
        </w:rPr>
        <w:t xml:space="preserve">, </w:t>
      </w:r>
      <w:proofErr w:type="spellStart"/>
      <w:r w:rsidRPr="00A360DA">
        <w:rPr>
          <w:sz w:val="22"/>
          <w:szCs w:val="22"/>
        </w:rPr>
        <w:t>diperlukan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edukasi</w:t>
      </w:r>
      <w:proofErr w:type="spellEnd"/>
      <w:r w:rsidRPr="00A360DA">
        <w:rPr>
          <w:sz w:val="22"/>
          <w:szCs w:val="22"/>
        </w:rPr>
        <w:t xml:space="preserve"> yang </w:t>
      </w:r>
      <w:proofErr w:type="spellStart"/>
      <w:r w:rsidRPr="00A360DA">
        <w:rPr>
          <w:sz w:val="22"/>
          <w:szCs w:val="22"/>
        </w:rPr>
        <w:t>lebih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intensif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serta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kebijakan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multisektoral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untuk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meningkatkan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aksesibilitas</w:t>
      </w:r>
      <w:proofErr w:type="spellEnd"/>
      <w:r w:rsidRPr="00A360DA">
        <w:rPr>
          <w:sz w:val="22"/>
          <w:szCs w:val="22"/>
        </w:rPr>
        <w:t xml:space="preserve"> dan </w:t>
      </w:r>
      <w:proofErr w:type="spellStart"/>
      <w:r w:rsidRPr="00A360DA">
        <w:rPr>
          <w:sz w:val="22"/>
          <w:szCs w:val="22"/>
        </w:rPr>
        <w:t>kepatuhan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konsumsi</w:t>
      </w:r>
      <w:proofErr w:type="spellEnd"/>
      <w:r w:rsidRPr="00A360DA">
        <w:rPr>
          <w:sz w:val="22"/>
          <w:szCs w:val="22"/>
        </w:rPr>
        <w:t xml:space="preserve"> TTD </w:t>
      </w:r>
      <w:proofErr w:type="spellStart"/>
      <w:r w:rsidRPr="00A360DA">
        <w:rPr>
          <w:sz w:val="22"/>
          <w:szCs w:val="22"/>
        </w:rPr>
        <w:t>dalam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upaya</w:t>
      </w:r>
      <w:proofErr w:type="spellEnd"/>
      <w:r w:rsidRPr="00A360DA">
        <w:rPr>
          <w:sz w:val="22"/>
          <w:szCs w:val="22"/>
        </w:rPr>
        <w:t xml:space="preserve"> </w:t>
      </w:r>
      <w:proofErr w:type="spellStart"/>
      <w:r w:rsidRPr="00A360DA">
        <w:rPr>
          <w:sz w:val="22"/>
          <w:szCs w:val="22"/>
        </w:rPr>
        <w:t>pencegahan</w:t>
      </w:r>
      <w:proofErr w:type="spellEnd"/>
      <w:r w:rsidRPr="00A360DA">
        <w:rPr>
          <w:sz w:val="22"/>
          <w:szCs w:val="22"/>
        </w:rPr>
        <w:t xml:space="preserve"> stunting di Indonesia.</w:t>
      </w:r>
    </w:p>
    <w:p w14:paraId="6812B0C2" w14:textId="77777777" w:rsidR="00A360DA" w:rsidRPr="00A360DA" w:rsidRDefault="00A360DA">
      <w:pPr>
        <w:jc w:val="both"/>
        <w:rPr>
          <w:color w:val="222222"/>
          <w:sz w:val="22"/>
          <w:szCs w:val="22"/>
          <w:shd w:val="clear" w:color="auto" w:fill="F8F9FA"/>
        </w:rPr>
      </w:pPr>
    </w:p>
    <w:p w14:paraId="29EF0DC3" w14:textId="1F9D13F0" w:rsidR="008076DB" w:rsidRPr="00A360DA" w:rsidRDefault="00000000">
      <w:pPr>
        <w:jc w:val="both"/>
        <w:rPr>
          <w:color w:val="222222"/>
          <w:sz w:val="22"/>
          <w:szCs w:val="22"/>
          <w:shd w:val="clear" w:color="auto" w:fill="F8F9FA"/>
          <w:lang w:val="en-US"/>
        </w:rPr>
      </w:pPr>
      <w:r w:rsidRPr="00A360DA">
        <w:rPr>
          <w:color w:val="222222"/>
          <w:sz w:val="22"/>
          <w:szCs w:val="22"/>
          <w:shd w:val="clear" w:color="auto" w:fill="F8F9FA"/>
        </w:rPr>
        <w:t xml:space="preserve">Kata </w:t>
      </w:r>
      <w:proofErr w:type="spellStart"/>
      <w:r w:rsidRPr="00A360DA">
        <w:rPr>
          <w:color w:val="222222"/>
          <w:sz w:val="22"/>
          <w:szCs w:val="22"/>
          <w:shd w:val="clear" w:color="auto" w:fill="F8F9FA"/>
        </w:rPr>
        <w:t>kunci</w:t>
      </w:r>
      <w:proofErr w:type="spellEnd"/>
      <w:r w:rsidRPr="00A360DA">
        <w:rPr>
          <w:color w:val="222222"/>
          <w:sz w:val="22"/>
          <w:szCs w:val="22"/>
          <w:shd w:val="clear" w:color="auto" w:fill="F8F9FA"/>
        </w:rPr>
        <w:t xml:space="preserve">: </w:t>
      </w:r>
      <w:r w:rsidRPr="00A360DA">
        <w:rPr>
          <w:color w:val="222222"/>
          <w:sz w:val="22"/>
          <w:szCs w:val="22"/>
          <w:shd w:val="clear" w:color="auto" w:fill="F8F9FA"/>
          <w:lang w:val="en-US"/>
        </w:rPr>
        <w:t xml:space="preserve">Gizi </w:t>
      </w:r>
      <w:proofErr w:type="spellStart"/>
      <w:r w:rsidRPr="00A360DA">
        <w:rPr>
          <w:color w:val="222222"/>
          <w:sz w:val="22"/>
          <w:szCs w:val="22"/>
          <w:shd w:val="clear" w:color="auto" w:fill="F8F9FA"/>
          <w:lang w:val="en-US"/>
        </w:rPr>
        <w:t>Mikro</w:t>
      </w:r>
      <w:proofErr w:type="spellEnd"/>
      <w:r w:rsidRPr="00A360DA">
        <w:rPr>
          <w:color w:val="222222"/>
          <w:sz w:val="22"/>
          <w:szCs w:val="22"/>
          <w:shd w:val="clear" w:color="auto" w:fill="F8F9FA"/>
          <w:lang w:val="en-US"/>
        </w:rPr>
        <w:t xml:space="preserve">, </w:t>
      </w:r>
      <w:proofErr w:type="spellStart"/>
      <w:r w:rsidRPr="00A360DA">
        <w:rPr>
          <w:color w:val="222222"/>
          <w:sz w:val="22"/>
          <w:szCs w:val="22"/>
          <w:shd w:val="clear" w:color="auto" w:fill="F8F9FA"/>
          <w:lang w:val="en-US"/>
        </w:rPr>
        <w:t>Suplemen</w:t>
      </w:r>
      <w:proofErr w:type="spellEnd"/>
      <w:r w:rsidRPr="00A360DA">
        <w:rPr>
          <w:color w:val="222222"/>
          <w:sz w:val="22"/>
          <w:szCs w:val="22"/>
          <w:shd w:val="clear" w:color="auto" w:fill="F8F9FA"/>
          <w:lang w:val="en-US"/>
        </w:rPr>
        <w:t xml:space="preserve"> Tablet </w:t>
      </w:r>
      <w:proofErr w:type="spellStart"/>
      <w:r w:rsidRPr="00A360DA">
        <w:rPr>
          <w:color w:val="222222"/>
          <w:sz w:val="22"/>
          <w:szCs w:val="22"/>
          <w:shd w:val="clear" w:color="auto" w:fill="F8F9FA"/>
          <w:lang w:val="en-US"/>
        </w:rPr>
        <w:t>Tambah</w:t>
      </w:r>
      <w:proofErr w:type="spellEnd"/>
      <w:r w:rsidRPr="00A360DA">
        <w:rPr>
          <w:color w:val="222222"/>
          <w:sz w:val="22"/>
          <w:szCs w:val="22"/>
          <w:shd w:val="clear" w:color="auto" w:fill="F8F9FA"/>
          <w:lang w:val="en-US"/>
        </w:rPr>
        <w:t xml:space="preserve"> Darah, Anemia, </w:t>
      </w:r>
      <w:proofErr w:type="spellStart"/>
      <w:r w:rsidRPr="00A360DA">
        <w:rPr>
          <w:color w:val="222222"/>
          <w:sz w:val="22"/>
          <w:szCs w:val="22"/>
          <w:shd w:val="clear" w:color="auto" w:fill="F8F9FA"/>
          <w:lang w:val="en-US"/>
        </w:rPr>
        <w:t>Batita</w:t>
      </w:r>
      <w:proofErr w:type="spellEnd"/>
      <w:r w:rsidRPr="00A360DA">
        <w:rPr>
          <w:color w:val="222222"/>
          <w:sz w:val="22"/>
          <w:szCs w:val="22"/>
          <w:shd w:val="clear" w:color="auto" w:fill="F8F9FA"/>
          <w:lang w:val="en-US"/>
        </w:rPr>
        <w:t>, Balita, BBLR, Stunting, Di Indonesia</w:t>
      </w:r>
    </w:p>
    <w:p w14:paraId="52EFBC8B" w14:textId="77777777" w:rsidR="008076DB" w:rsidRPr="00A360DA" w:rsidRDefault="008076DB">
      <w:pPr>
        <w:jc w:val="both"/>
        <w:rPr>
          <w:color w:val="222222"/>
          <w:shd w:val="clear" w:color="auto" w:fill="F8F9FA"/>
        </w:rPr>
      </w:pPr>
    </w:p>
    <w:p w14:paraId="5220FE01" w14:textId="77777777" w:rsidR="008076DB" w:rsidRPr="00A360DA" w:rsidRDefault="008076DB">
      <w:pPr>
        <w:spacing w:line="360" w:lineRule="auto"/>
        <w:jc w:val="both"/>
        <w:rPr>
          <w:sz w:val="24"/>
          <w:szCs w:val="24"/>
        </w:rPr>
      </w:pPr>
    </w:p>
    <w:p w14:paraId="3F7A8E81" w14:textId="77777777" w:rsidR="00A360DA" w:rsidRDefault="00A360DA">
      <w:pPr>
        <w:tabs>
          <w:tab w:val="left" w:pos="9000"/>
        </w:tabs>
        <w:spacing w:line="360" w:lineRule="auto"/>
        <w:jc w:val="both"/>
        <w:rPr>
          <w:bCs/>
          <w:sz w:val="24"/>
          <w:szCs w:val="24"/>
        </w:rPr>
        <w:sectPr w:rsidR="00A360DA" w:rsidSect="00A360DA">
          <w:headerReference w:type="default" r:id="rId10"/>
          <w:footerReference w:type="even" r:id="rId11"/>
          <w:footerReference w:type="default" r:id="rId12"/>
          <w:pgSz w:w="12240" w:h="15840"/>
          <w:pgMar w:top="1440" w:right="1800" w:bottom="1440" w:left="1800" w:header="708" w:footer="708" w:gutter="0"/>
          <w:pgNumType w:start="41"/>
          <w:cols w:space="708"/>
          <w:docGrid w:linePitch="360"/>
        </w:sectPr>
      </w:pPr>
    </w:p>
    <w:p w14:paraId="56BD6093" w14:textId="77777777" w:rsidR="008076DB" w:rsidRPr="00A360DA" w:rsidRDefault="00000000">
      <w:pPr>
        <w:tabs>
          <w:tab w:val="left" w:pos="9000"/>
        </w:tabs>
        <w:spacing w:line="360" w:lineRule="auto"/>
        <w:jc w:val="both"/>
        <w:rPr>
          <w:bCs/>
          <w:sz w:val="24"/>
          <w:szCs w:val="24"/>
        </w:rPr>
      </w:pPr>
      <w:proofErr w:type="spellStart"/>
      <w:r w:rsidRPr="00A360DA">
        <w:rPr>
          <w:bCs/>
          <w:sz w:val="24"/>
          <w:szCs w:val="24"/>
        </w:rPr>
        <w:t>Pendahuluan</w:t>
      </w:r>
      <w:proofErr w:type="spellEnd"/>
    </w:p>
    <w:p w14:paraId="3A2EDD0A" w14:textId="77777777" w:rsidR="008076DB" w:rsidRPr="00A360DA" w:rsidRDefault="00000000">
      <w:pPr>
        <w:spacing w:line="360" w:lineRule="auto"/>
        <w:ind w:firstLine="720"/>
        <w:jc w:val="both"/>
        <w:rPr>
          <w:sz w:val="24"/>
          <w:szCs w:val="24"/>
          <w:lang w:val="en-US"/>
        </w:rPr>
      </w:pPr>
      <w:r w:rsidRPr="00A360DA">
        <w:rPr>
          <w:sz w:val="24"/>
          <w:szCs w:val="24"/>
          <w:lang w:val="en-US"/>
        </w:rPr>
        <w:t xml:space="preserve">Stunting </w:t>
      </w:r>
      <w:proofErr w:type="spellStart"/>
      <w:r w:rsidRPr="00A360DA">
        <w:rPr>
          <w:sz w:val="24"/>
          <w:szCs w:val="24"/>
          <w:lang w:val="en-US"/>
        </w:rPr>
        <w:t>merupakan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masalah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gizi</w:t>
      </w:r>
      <w:proofErr w:type="spellEnd"/>
      <w:r w:rsidRPr="00A360DA">
        <w:rPr>
          <w:sz w:val="24"/>
          <w:szCs w:val="24"/>
          <w:lang w:val="en-US"/>
        </w:rPr>
        <w:t xml:space="preserve"> yang </w:t>
      </w:r>
      <w:proofErr w:type="spellStart"/>
      <w:r w:rsidRPr="00A360DA">
        <w:rPr>
          <w:sz w:val="24"/>
          <w:szCs w:val="24"/>
          <w:lang w:val="en-US"/>
        </w:rPr>
        <w:t>signifikan</w:t>
      </w:r>
      <w:proofErr w:type="spellEnd"/>
      <w:r w:rsidRPr="00A360DA">
        <w:rPr>
          <w:sz w:val="24"/>
          <w:szCs w:val="24"/>
          <w:lang w:val="en-US"/>
        </w:rPr>
        <w:t xml:space="preserve"> di Indonesia, yang </w:t>
      </w:r>
      <w:proofErr w:type="spellStart"/>
      <w:r w:rsidRPr="00A360DA">
        <w:rPr>
          <w:sz w:val="24"/>
          <w:szCs w:val="24"/>
          <w:lang w:val="en-US"/>
        </w:rPr>
        <w:t>dapat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berdampak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buruk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terhadap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pertumbuhan</w:t>
      </w:r>
      <w:proofErr w:type="spellEnd"/>
      <w:r w:rsidRPr="00A360DA">
        <w:rPr>
          <w:sz w:val="24"/>
          <w:szCs w:val="24"/>
          <w:lang w:val="en-US"/>
        </w:rPr>
        <w:t xml:space="preserve"> dan </w:t>
      </w:r>
      <w:proofErr w:type="spellStart"/>
      <w:r w:rsidRPr="00A360DA">
        <w:rPr>
          <w:sz w:val="24"/>
          <w:szCs w:val="24"/>
          <w:lang w:val="en-US"/>
        </w:rPr>
        <w:t>perkembangan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anak</w:t>
      </w:r>
      <w:proofErr w:type="spellEnd"/>
      <w:r w:rsidRPr="00A360DA">
        <w:rPr>
          <w:sz w:val="24"/>
          <w:szCs w:val="24"/>
          <w:lang w:val="en-US"/>
        </w:rPr>
        <w:t xml:space="preserve">. </w:t>
      </w:r>
      <w:proofErr w:type="spellStart"/>
      <w:r w:rsidRPr="00A360DA">
        <w:rPr>
          <w:sz w:val="24"/>
          <w:szCs w:val="24"/>
          <w:lang w:val="en-US"/>
        </w:rPr>
        <w:t>Berdasarkan</w:t>
      </w:r>
      <w:proofErr w:type="spellEnd"/>
      <w:r w:rsidRPr="00A360DA">
        <w:rPr>
          <w:sz w:val="24"/>
          <w:szCs w:val="24"/>
          <w:lang w:val="en-US"/>
        </w:rPr>
        <w:t xml:space="preserve"> data Riset Kesehatan Dasar (</w:t>
      </w:r>
      <w:proofErr w:type="spellStart"/>
      <w:r w:rsidRPr="00A360DA">
        <w:rPr>
          <w:sz w:val="24"/>
          <w:szCs w:val="24"/>
          <w:lang w:val="en-US"/>
        </w:rPr>
        <w:t>Riskesdas</w:t>
      </w:r>
      <w:proofErr w:type="spellEnd"/>
      <w:r w:rsidRPr="00A360DA">
        <w:rPr>
          <w:sz w:val="24"/>
          <w:szCs w:val="24"/>
          <w:lang w:val="en-US"/>
        </w:rPr>
        <w:t xml:space="preserve">) 2018, </w:t>
      </w:r>
      <w:proofErr w:type="spellStart"/>
      <w:r w:rsidRPr="00A360DA">
        <w:rPr>
          <w:sz w:val="24"/>
          <w:szCs w:val="24"/>
          <w:lang w:val="en-US"/>
        </w:rPr>
        <w:t>prevalensi</w:t>
      </w:r>
      <w:proofErr w:type="spellEnd"/>
      <w:r w:rsidRPr="00A360DA">
        <w:rPr>
          <w:sz w:val="24"/>
          <w:szCs w:val="24"/>
          <w:lang w:val="en-US"/>
        </w:rPr>
        <w:t xml:space="preserve"> stunting pada </w:t>
      </w:r>
      <w:proofErr w:type="spellStart"/>
      <w:r w:rsidRPr="00A360DA">
        <w:rPr>
          <w:sz w:val="24"/>
          <w:szCs w:val="24"/>
          <w:lang w:val="en-US"/>
        </w:rPr>
        <w:t>anak</w:t>
      </w:r>
      <w:proofErr w:type="spellEnd"/>
      <w:r w:rsidRPr="00A360DA">
        <w:rPr>
          <w:sz w:val="24"/>
          <w:szCs w:val="24"/>
          <w:lang w:val="en-US"/>
        </w:rPr>
        <w:t xml:space="preserve"> di Indonesia </w:t>
      </w:r>
      <w:proofErr w:type="spellStart"/>
      <w:r w:rsidRPr="00A360DA">
        <w:rPr>
          <w:sz w:val="24"/>
          <w:szCs w:val="24"/>
          <w:lang w:val="en-US"/>
        </w:rPr>
        <w:t>mencapai</w:t>
      </w:r>
      <w:proofErr w:type="spellEnd"/>
      <w:r w:rsidRPr="00A360DA">
        <w:rPr>
          <w:sz w:val="24"/>
          <w:szCs w:val="24"/>
          <w:lang w:val="en-US"/>
        </w:rPr>
        <w:t xml:space="preserve"> 30,8% (</w:t>
      </w:r>
      <w:proofErr w:type="spellStart"/>
      <w:r w:rsidRPr="00A360DA">
        <w:rPr>
          <w:sz w:val="24"/>
          <w:szCs w:val="24"/>
          <w:lang w:val="en-US"/>
        </w:rPr>
        <w:t>Kemenkes</w:t>
      </w:r>
      <w:proofErr w:type="spellEnd"/>
      <w:r w:rsidRPr="00A360DA">
        <w:rPr>
          <w:sz w:val="24"/>
          <w:szCs w:val="24"/>
          <w:lang w:val="en-US"/>
        </w:rPr>
        <w:t xml:space="preserve">, </w:t>
      </w:r>
      <w:r w:rsidRPr="00A360DA">
        <w:rPr>
          <w:sz w:val="24"/>
          <w:szCs w:val="24"/>
          <w:lang w:val="en-US"/>
        </w:rPr>
        <w:t xml:space="preserve">2018). Salah </w:t>
      </w:r>
      <w:proofErr w:type="spellStart"/>
      <w:r w:rsidRPr="00A360DA">
        <w:rPr>
          <w:sz w:val="24"/>
          <w:szCs w:val="24"/>
          <w:lang w:val="en-US"/>
        </w:rPr>
        <w:t>satu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penyebab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utama</w:t>
      </w:r>
      <w:proofErr w:type="spellEnd"/>
      <w:r w:rsidRPr="00A360DA">
        <w:rPr>
          <w:sz w:val="24"/>
          <w:szCs w:val="24"/>
          <w:lang w:val="en-US"/>
        </w:rPr>
        <w:t xml:space="preserve"> stunting </w:t>
      </w:r>
      <w:proofErr w:type="spellStart"/>
      <w:r w:rsidRPr="00A360DA">
        <w:rPr>
          <w:sz w:val="24"/>
          <w:szCs w:val="24"/>
          <w:lang w:val="en-US"/>
        </w:rPr>
        <w:t>adalah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kekurangan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gizi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mikro</w:t>
      </w:r>
      <w:proofErr w:type="spellEnd"/>
      <w:r w:rsidRPr="00A360DA">
        <w:rPr>
          <w:sz w:val="24"/>
          <w:szCs w:val="24"/>
          <w:lang w:val="en-US"/>
        </w:rPr>
        <w:t xml:space="preserve">, </w:t>
      </w:r>
      <w:proofErr w:type="spellStart"/>
      <w:r w:rsidRPr="00A360DA">
        <w:rPr>
          <w:sz w:val="24"/>
          <w:szCs w:val="24"/>
          <w:lang w:val="en-US"/>
        </w:rPr>
        <w:t>terutama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zat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besi</w:t>
      </w:r>
      <w:proofErr w:type="spellEnd"/>
      <w:r w:rsidRPr="00A360DA">
        <w:rPr>
          <w:sz w:val="24"/>
          <w:szCs w:val="24"/>
          <w:lang w:val="en-US"/>
        </w:rPr>
        <w:t xml:space="preserve">, yang </w:t>
      </w:r>
      <w:proofErr w:type="spellStart"/>
      <w:r w:rsidRPr="00A360DA">
        <w:rPr>
          <w:sz w:val="24"/>
          <w:szCs w:val="24"/>
          <w:lang w:val="en-US"/>
        </w:rPr>
        <w:t>menyebabkan</w:t>
      </w:r>
      <w:proofErr w:type="spellEnd"/>
      <w:r w:rsidRPr="00A360DA">
        <w:rPr>
          <w:sz w:val="24"/>
          <w:szCs w:val="24"/>
          <w:lang w:val="en-US"/>
        </w:rPr>
        <w:t xml:space="preserve"> anemia pada </w:t>
      </w:r>
      <w:proofErr w:type="spellStart"/>
      <w:r w:rsidRPr="00A360DA">
        <w:rPr>
          <w:sz w:val="24"/>
          <w:szCs w:val="24"/>
          <w:lang w:val="en-US"/>
        </w:rPr>
        <w:t>ibu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hamil</w:t>
      </w:r>
      <w:proofErr w:type="spellEnd"/>
      <w:r w:rsidRPr="00A360DA">
        <w:rPr>
          <w:sz w:val="24"/>
          <w:szCs w:val="24"/>
          <w:lang w:val="en-US"/>
        </w:rPr>
        <w:t xml:space="preserve"> dan </w:t>
      </w:r>
      <w:proofErr w:type="spellStart"/>
      <w:r w:rsidRPr="00A360DA">
        <w:rPr>
          <w:sz w:val="24"/>
          <w:szCs w:val="24"/>
          <w:lang w:val="en-US"/>
        </w:rPr>
        <w:t>anak</w:t>
      </w:r>
      <w:proofErr w:type="spellEnd"/>
      <w:r w:rsidRPr="00A360DA">
        <w:rPr>
          <w:sz w:val="24"/>
          <w:szCs w:val="24"/>
          <w:lang w:val="en-US"/>
        </w:rPr>
        <w:t xml:space="preserve">. Anemia pada </w:t>
      </w:r>
      <w:proofErr w:type="spellStart"/>
      <w:r w:rsidRPr="00A360DA">
        <w:rPr>
          <w:sz w:val="24"/>
          <w:szCs w:val="24"/>
          <w:lang w:val="en-US"/>
        </w:rPr>
        <w:t>ibu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hamil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dapat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berisiko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terhadap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kelahiran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prematur</w:t>
      </w:r>
      <w:proofErr w:type="spellEnd"/>
      <w:r w:rsidRPr="00A360DA">
        <w:rPr>
          <w:sz w:val="24"/>
          <w:szCs w:val="24"/>
          <w:lang w:val="en-US"/>
        </w:rPr>
        <w:t xml:space="preserve"> dan </w:t>
      </w:r>
      <w:proofErr w:type="spellStart"/>
      <w:r w:rsidRPr="00A360DA">
        <w:rPr>
          <w:sz w:val="24"/>
          <w:szCs w:val="24"/>
          <w:lang w:val="en-US"/>
        </w:rPr>
        <w:t>bayi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dengan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berat</w:t>
      </w:r>
      <w:proofErr w:type="spellEnd"/>
      <w:r w:rsidRPr="00A360DA">
        <w:rPr>
          <w:sz w:val="24"/>
          <w:szCs w:val="24"/>
          <w:lang w:val="en-US"/>
        </w:rPr>
        <w:t xml:space="preserve"> badan </w:t>
      </w:r>
      <w:proofErr w:type="spellStart"/>
      <w:r w:rsidRPr="00A360DA">
        <w:rPr>
          <w:sz w:val="24"/>
          <w:szCs w:val="24"/>
          <w:lang w:val="en-US"/>
        </w:rPr>
        <w:t>lahir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rendah</w:t>
      </w:r>
      <w:proofErr w:type="spellEnd"/>
      <w:r w:rsidRPr="00A360DA">
        <w:rPr>
          <w:sz w:val="24"/>
          <w:szCs w:val="24"/>
          <w:lang w:val="en-US"/>
        </w:rPr>
        <w:t xml:space="preserve">, yang </w:t>
      </w:r>
      <w:proofErr w:type="spellStart"/>
      <w:r w:rsidRPr="00A360DA">
        <w:rPr>
          <w:sz w:val="24"/>
          <w:szCs w:val="24"/>
          <w:lang w:val="en-US"/>
        </w:rPr>
        <w:t>berkontribusi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r w:rsidRPr="00A360DA">
        <w:rPr>
          <w:sz w:val="24"/>
          <w:szCs w:val="24"/>
          <w:lang w:val="en-US"/>
        </w:rPr>
        <w:lastRenderedPageBreak/>
        <w:t xml:space="preserve">pada stunting (Munirah, </w:t>
      </w:r>
      <w:proofErr w:type="spellStart"/>
      <w:r w:rsidRPr="00A360DA">
        <w:rPr>
          <w:sz w:val="24"/>
          <w:szCs w:val="24"/>
          <w:lang w:val="en-US"/>
        </w:rPr>
        <w:t>Sumarmi</w:t>
      </w:r>
      <w:proofErr w:type="spellEnd"/>
      <w:r w:rsidRPr="00A360DA">
        <w:rPr>
          <w:sz w:val="24"/>
          <w:szCs w:val="24"/>
          <w:lang w:val="en-US"/>
        </w:rPr>
        <w:t>, &amp; Isaura, 2023).</w:t>
      </w:r>
    </w:p>
    <w:p w14:paraId="32E2A937" w14:textId="77777777" w:rsidR="008076DB" w:rsidRPr="00A360DA" w:rsidRDefault="00000000">
      <w:pPr>
        <w:spacing w:line="360" w:lineRule="auto"/>
        <w:ind w:firstLine="720"/>
        <w:jc w:val="both"/>
        <w:rPr>
          <w:sz w:val="24"/>
          <w:szCs w:val="24"/>
          <w:lang w:val="en-US"/>
        </w:rPr>
      </w:pPr>
      <w:proofErr w:type="spellStart"/>
      <w:r w:rsidRPr="00A360DA">
        <w:rPr>
          <w:sz w:val="24"/>
          <w:szCs w:val="24"/>
          <w:lang w:val="en-US"/>
        </w:rPr>
        <w:t>Pemberian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suplemen</w:t>
      </w:r>
      <w:proofErr w:type="spellEnd"/>
      <w:r w:rsidRPr="00A360DA">
        <w:rPr>
          <w:sz w:val="24"/>
          <w:szCs w:val="24"/>
          <w:lang w:val="en-US"/>
        </w:rPr>
        <w:t xml:space="preserve"> tablet </w:t>
      </w:r>
      <w:proofErr w:type="spellStart"/>
      <w:r w:rsidRPr="00A360DA">
        <w:rPr>
          <w:sz w:val="24"/>
          <w:szCs w:val="24"/>
          <w:lang w:val="en-US"/>
        </w:rPr>
        <w:t>tambah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darah</w:t>
      </w:r>
      <w:proofErr w:type="spellEnd"/>
      <w:r w:rsidRPr="00A360DA">
        <w:rPr>
          <w:sz w:val="24"/>
          <w:szCs w:val="24"/>
          <w:lang w:val="en-US"/>
        </w:rPr>
        <w:t xml:space="preserve"> (TTD) yang </w:t>
      </w:r>
      <w:proofErr w:type="spellStart"/>
      <w:r w:rsidRPr="00A360DA">
        <w:rPr>
          <w:sz w:val="24"/>
          <w:szCs w:val="24"/>
          <w:lang w:val="en-US"/>
        </w:rPr>
        <w:t>mengandung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zat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besi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merupakan</w:t>
      </w:r>
      <w:proofErr w:type="spellEnd"/>
      <w:r w:rsidRPr="00A360DA">
        <w:rPr>
          <w:sz w:val="24"/>
          <w:szCs w:val="24"/>
          <w:lang w:val="en-US"/>
        </w:rPr>
        <w:t xml:space="preserve"> salah </w:t>
      </w:r>
      <w:proofErr w:type="spellStart"/>
      <w:r w:rsidRPr="00A360DA">
        <w:rPr>
          <w:sz w:val="24"/>
          <w:szCs w:val="24"/>
          <w:lang w:val="en-US"/>
        </w:rPr>
        <w:t>satu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upaya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penting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dalam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mencegah</w:t>
      </w:r>
      <w:proofErr w:type="spellEnd"/>
      <w:r w:rsidRPr="00A360DA">
        <w:rPr>
          <w:sz w:val="24"/>
          <w:szCs w:val="24"/>
          <w:lang w:val="en-US"/>
        </w:rPr>
        <w:t xml:space="preserve"> anemia pada </w:t>
      </w:r>
      <w:proofErr w:type="spellStart"/>
      <w:r w:rsidRPr="00A360DA">
        <w:rPr>
          <w:sz w:val="24"/>
          <w:szCs w:val="24"/>
          <w:lang w:val="en-US"/>
        </w:rPr>
        <w:t>ibu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hamil</w:t>
      </w:r>
      <w:proofErr w:type="spellEnd"/>
      <w:r w:rsidRPr="00A360DA">
        <w:rPr>
          <w:sz w:val="24"/>
          <w:szCs w:val="24"/>
          <w:lang w:val="en-US"/>
        </w:rPr>
        <w:t xml:space="preserve"> dan </w:t>
      </w:r>
      <w:proofErr w:type="spellStart"/>
      <w:r w:rsidRPr="00A360DA">
        <w:rPr>
          <w:sz w:val="24"/>
          <w:szCs w:val="24"/>
          <w:lang w:val="en-US"/>
        </w:rPr>
        <w:t>anak</w:t>
      </w:r>
      <w:proofErr w:type="spellEnd"/>
      <w:r w:rsidRPr="00A360DA">
        <w:rPr>
          <w:sz w:val="24"/>
          <w:szCs w:val="24"/>
          <w:lang w:val="en-US"/>
        </w:rPr>
        <w:t xml:space="preserve"> (Wahyuni &amp; Fitriani, 2022). </w:t>
      </w:r>
      <w:proofErr w:type="spellStart"/>
      <w:r w:rsidRPr="00A360DA">
        <w:rPr>
          <w:sz w:val="24"/>
          <w:szCs w:val="24"/>
          <w:lang w:val="en-US"/>
        </w:rPr>
        <w:t>Suplemen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ini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dapat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meningkatkan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kadar</w:t>
      </w:r>
      <w:proofErr w:type="spellEnd"/>
      <w:r w:rsidRPr="00A360DA">
        <w:rPr>
          <w:sz w:val="24"/>
          <w:szCs w:val="24"/>
          <w:lang w:val="en-US"/>
        </w:rPr>
        <w:t xml:space="preserve"> hemoglobin </w:t>
      </w:r>
      <w:proofErr w:type="spellStart"/>
      <w:r w:rsidRPr="00A360DA">
        <w:rPr>
          <w:sz w:val="24"/>
          <w:szCs w:val="24"/>
          <w:lang w:val="en-US"/>
        </w:rPr>
        <w:t>dalam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darah</w:t>
      </w:r>
      <w:proofErr w:type="spellEnd"/>
      <w:r w:rsidRPr="00A360DA">
        <w:rPr>
          <w:sz w:val="24"/>
          <w:szCs w:val="24"/>
          <w:lang w:val="en-US"/>
        </w:rPr>
        <w:t xml:space="preserve">, yang </w:t>
      </w:r>
      <w:proofErr w:type="spellStart"/>
      <w:r w:rsidRPr="00A360DA">
        <w:rPr>
          <w:sz w:val="24"/>
          <w:szCs w:val="24"/>
          <w:lang w:val="en-US"/>
        </w:rPr>
        <w:t>membantu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mengurangi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risiko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terjadinya</w:t>
      </w:r>
      <w:proofErr w:type="spellEnd"/>
      <w:r w:rsidRPr="00A360DA">
        <w:rPr>
          <w:sz w:val="24"/>
          <w:szCs w:val="24"/>
          <w:lang w:val="en-US"/>
        </w:rPr>
        <w:t xml:space="preserve"> stunting (</w:t>
      </w:r>
      <w:proofErr w:type="spellStart"/>
      <w:r w:rsidRPr="00A360DA">
        <w:rPr>
          <w:sz w:val="24"/>
          <w:szCs w:val="24"/>
          <w:lang w:val="en-US"/>
        </w:rPr>
        <w:t>Fitriyani</w:t>
      </w:r>
      <w:proofErr w:type="spellEnd"/>
      <w:r w:rsidRPr="00A360DA">
        <w:rPr>
          <w:sz w:val="24"/>
          <w:szCs w:val="24"/>
          <w:lang w:val="en-US"/>
        </w:rPr>
        <w:t xml:space="preserve">, Sofyan, &amp; Puspa, 2022). </w:t>
      </w:r>
      <w:proofErr w:type="spellStart"/>
      <w:r w:rsidRPr="00A360DA">
        <w:rPr>
          <w:sz w:val="24"/>
          <w:szCs w:val="24"/>
          <w:lang w:val="en-US"/>
        </w:rPr>
        <w:t>Meskipun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demikian</w:t>
      </w:r>
      <w:proofErr w:type="spellEnd"/>
      <w:r w:rsidRPr="00A360DA">
        <w:rPr>
          <w:sz w:val="24"/>
          <w:szCs w:val="24"/>
          <w:lang w:val="en-US"/>
        </w:rPr>
        <w:t xml:space="preserve">, </w:t>
      </w:r>
      <w:proofErr w:type="spellStart"/>
      <w:r w:rsidRPr="00A360DA">
        <w:rPr>
          <w:sz w:val="24"/>
          <w:szCs w:val="24"/>
          <w:lang w:val="en-US"/>
        </w:rPr>
        <w:t>masih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terdapat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tantangan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besar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dalam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hal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kepatuhan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ibu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hamil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untuk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mengonsumsi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suplemen</w:t>
      </w:r>
      <w:proofErr w:type="spellEnd"/>
      <w:r w:rsidRPr="00A360DA">
        <w:rPr>
          <w:sz w:val="24"/>
          <w:szCs w:val="24"/>
          <w:lang w:val="en-US"/>
        </w:rPr>
        <w:t xml:space="preserve"> TTD </w:t>
      </w:r>
      <w:proofErr w:type="spellStart"/>
      <w:r w:rsidRPr="00A360DA">
        <w:rPr>
          <w:sz w:val="24"/>
          <w:szCs w:val="24"/>
          <w:lang w:val="en-US"/>
        </w:rPr>
        <w:t>secara</w:t>
      </w:r>
      <w:proofErr w:type="spellEnd"/>
      <w:r w:rsidRPr="00A360DA">
        <w:rPr>
          <w:sz w:val="24"/>
          <w:szCs w:val="24"/>
          <w:lang w:val="en-US"/>
        </w:rPr>
        <w:t xml:space="preserve"> rutin. </w:t>
      </w:r>
      <w:proofErr w:type="spellStart"/>
      <w:r w:rsidRPr="00A360DA">
        <w:rPr>
          <w:sz w:val="24"/>
          <w:szCs w:val="24"/>
          <w:lang w:val="en-US"/>
        </w:rPr>
        <w:t>Berdasarkan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penelitian</w:t>
      </w:r>
      <w:proofErr w:type="spellEnd"/>
      <w:r w:rsidRPr="00A360DA">
        <w:rPr>
          <w:sz w:val="24"/>
          <w:szCs w:val="24"/>
          <w:lang w:val="en-US"/>
        </w:rPr>
        <w:t xml:space="preserve"> yang </w:t>
      </w:r>
      <w:proofErr w:type="spellStart"/>
      <w:r w:rsidRPr="00A360DA">
        <w:rPr>
          <w:sz w:val="24"/>
          <w:szCs w:val="24"/>
          <w:lang w:val="en-US"/>
        </w:rPr>
        <w:t>dilakukan</w:t>
      </w:r>
      <w:proofErr w:type="spellEnd"/>
      <w:r w:rsidRPr="00A360DA">
        <w:rPr>
          <w:sz w:val="24"/>
          <w:szCs w:val="24"/>
          <w:lang w:val="en-US"/>
        </w:rPr>
        <w:t xml:space="preserve"> oleh </w:t>
      </w:r>
      <w:proofErr w:type="spellStart"/>
      <w:r w:rsidRPr="00A360DA">
        <w:rPr>
          <w:sz w:val="24"/>
          <w:szCs w:val="24"/>
          <w:lang w:val="en-US"/>
        </w:rPr>
        <w:t>Yuwanti</w:t>
      </w:r>
      <w:proofErr w:type="spellEnd"/>
      <w:r w:rsidRPr="00A360DA">
        <w:rPr>
          <w:sz w:val="24"/>
          <w:szCs w:val="24"/>
          <w:lang w:val="en-US"/>
        </w:rPr>
        <w:t xml:space="preserve">, </w:t>
      </w:r>
      <w:proofErr w:type="spellStart"/>
      <w:r w:rsidRPr="00A360DA">
        <w:rPr>
          <w:sz w:val="24"/>
          <w:szCs w:val="24"/>
          <w:lang w:val="en-US"/>
        </w:rPr>
        <w:t>Himawati</w:t>
      </w:r>
      <w:proofErr w:type="spellEnd"/>
      <w:r w:rsidRPr="00A360DA">
        <w:rPr>
          <w:sz w:val="24"/>
          <w:szCs w:val="24"/>
          <w:lang w:val="en-US"/>
        </w:rPr>
        <w:t xml:space="preserve">, dan Susanti (2022), </w:t>
      </w:r>
      <w:proofErr w:type="spellStart"/>
      <w:r w:rsidRPr="00A360DA">
        <w:rPr>
          <w:sz w:val="24"/>
          <w:szCs w:val="24"/>
          <w:lang w:val="en-US"/>
        </w:rPr>
        <w:t>tingkat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kepatuhan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terhadap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konsumsi</w:t>
      </w:r>
      <w:proofErr w:type="spellEnd"/>
      <w:r w:rsidRPr="00A360DA">
        <w:rPr>
          <w:sz w:val="24"/>
          <w:szCs w:val="24"/>
          <w:lang w:val="en-US"/>
        </w:rPr>
        <w:t xml:space="preserve"> TTD di </w:t>
      </w:r>
      <w:proofErr w:type="spellStart"/>
      <w:r w:rsidRPr="00A360DA">
        <w:rPr>
          <w:sz w:val="24"/>
          <w:szCs w:val="24"/>
          <w:lang w:val="en-US"/>
        </w:rPr>
        <w:t>kalangan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ibu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hamil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masih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rendah</w:t>
      </w:r>
      <w:proofErr w:type="spellEnd"/>
      <w:r w:rsidRPr="00A360DA">
        <w:rPr>
          <w:sz w:val="24"/>
          <w:szCs w:val="24"/>
          <w:lang w:val="en-US"/>
        </w:rPr>
        <w:t xml:space="preserve">, yang </w:t>
      </w:r>
      <w:proofErr w:type="spellStart"/>
      <w:r w:rsidRPr="00A360DA">
        <w:rPr>
          <w:sz w:val="24"/>
          <w:szCs w:val="24"/>
          <w:lang w:val="en-US"/>
        </w:rPr>
        <w:t>menyebabkan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dampak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kurang</w:t>
      </w:r>
      <w:proofErr w:type="spellEnd"/>
      <w:r w:rsidRPr="00A360DA">
        <w:rPr>
          <w:sz w:val="24"/>
          <w:szCs w:val="24"/>
          <w:lang w:val="en-US"/>
        </w:rPr>
        <w:t xml:space="preserve"> optimal </w:t>
      </w:r>
      <w:proofErr w:type="spellStart"/>
      <w:r w:rsidRPr="00A360DA">
        <w:rPr>
          <w:sz w:val="24"/>
          <w:szCs w:val="24"/>
          <w:lang w:val="en-US"/>
        </w:rPr>
        <w:t>dalam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mencegah</w:t>
      </w:r>
      <w:proofErr w:type="spellEnd"/>
      <w:r w:rsidRPr="00A360DA">
        <w:rPr>
          <w:sz w:val="24"/>
          <w:szCs w:val="24"/>
          <w:lang w:val="en-US"/>
        </w:rPr>
        <w:t xml:space="preserve"> stunting.</w:t>
      </w:r>
    </w:p>
    <w:p w14:paraId="3C8281FD" w14:textId="77777777" w:rsidR="008076DB" w:rsidRPr="00A360DA" w:rsidRDefault="00000000">
      <w:pPr>
        <w:spacing w:line="360" w:lineRule="auto"/>
        <w:ind w:firstLine="720"/>
        <w:jc w:val="both"/>
        <w:rPr>
          <w:sz w:val="24"/>
          <w:szCs w:val="24"/>
          <w:lang w:val="en-US"/>
        </w:rPr>
      </w:pPr>
      <w:proofErr w:type="spellStart"/>
      <w:r w:rsidRPr="00A360DA">
        <w:rPr>
          <w:sz w:val="24"/>
          <w:szCs w:val="24"/>
          <w:lang w:val="en-US"/>
        </w:rPr>
        <w:t>Kekurangan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zat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besi</w:t>
      </w:r>
      <w:proofErr w:type="spellEnd"/>
      <w:r w:rsidRPr="00A360DA">
        <w:rPr>
          <w:sz w:val="24"/>
          <w:szCs w:val="24"/>
          <w:lang w:val="en-US"/>
        </w:rPr>
        <w:t xml:space="preserve"> juga </w:t>
      </w:r>
      <w:proofErr w:type="spellStart"/>
      <w:r w:rsidRPr="00A360DA">
        <w:rPr>
          <w:sz w:val="24"/>
          <w:szCs w:val="24"/>
          <w:lang w:val="en-US"/>
        </w:rPr>
        <w:t>berhubungan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dengan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gangguan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perkembangan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fisik</w:t>
      </w:r>
      <w:proofErr w:type="spellEnd"/>
      <w:r w:rsidRPr="00A360DA">
        <w:rPr>
          <w:sz w:val="24"/>
          <w:szCs w:val="24"/>
          <w:lang w:val="en-US"/>
        </w:rPr>
        <w:t xml:space="preserve"> dan </w:t>
      </w:r>
      <w:proofErr w:type="spellStart"/>
      <w:r w:rsidRPr="00A360DA">
        <w:rPr>
          <w:sz w:val="24"/>
          <w:szCs w:val="24"/>
          <w:lang w:val="en-US"/>
        </w:rPr>
        <w:t>kognitif</w:t>
      </w:r>
      <w:proofErr w:type="spellEnd"/>
      <w:r w:rsidRPr="00A360DA">
        <w:rPr>
          <w:sz w:val="24"/>
          <w:szCs w:val="24"/>
          <w:lang w:val="en-US"/>
        </w:rPr>
        <w:t xml:space="preserve"> pada </w:t>
      </w:r>
      <w:proofErr w:type="spellStart"/>
      <w:r w:rsidRPr="00A360DA">
        <w:rPr>
          <w:sz w:val="24"/>
          <w:szCs w:val="24"/>
          <w:lang w:val="en-US"/>
        </w:rPr>
        <w:t>anak</w:t>
      </w:r>
      <w:proofErr w:type="spellEnd"/>
      <w:r w:rsidRPr="00A360DA">
        <w:rPr>
          <w:sz w:val="24"/>
          <w:szCs w:val="24"/>
          <w:lang w:val="en-US"/>
        </w:rPr>
        <w:t xml:space="preserve">, yang </w:t>
      </w:r>
      <w:proofErr w:type="spellStart"/>
      <w:r w:rsidRPr="00A360DA">
        <w:rPr>
          <w:sz w:val="24"/>
          <w:szCs w:val="24"/>
          <w:lang w:val="en-US"/>
        </w:rPr>
        <w:t>berpotensi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memperburuk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keadaan</w:t>
      </w:r>
      <w:proofErr w:type="spellEnd"/>
      <w:r w:rsidRPr="00A360DA">
        <w:rPr>
          <w:sz w:val="24"/>
          <w:szCs w:val="24"/>
          <w:lang w:val="en-US"/>
        </w:rPr>
        <w:t xml:space="preserve"> stunting. Oleh </w:t>
      </w:r>
      <w:proofErr w:type="spellStart"/>
      <w:r w:rsidRPr="00A360DA">
        <w:rPr>
          <w:sz w:val="24"/>
          <w:szCs w:val="24"/>
          <w:lang w:val="en-US"/>
        </w:rPr>
        <w:t>karena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itu</w:t>
      </w:r>
      <w:proofErr w:type="spellEnd"/>
      <w:r w:rsidRPr="00A360DA">
        <w:rPr>
          <w:sz w:val="24"/>
          <w:szCs w:val="24"/>
          <w:lang w:val="en-US"/>
        </w:rPr>
        <w:t xml:space="preserve">, </w:t>
      </w:r>
      <w:proofErr w:type="spellStart"/>
      <w:r w:rsidRPr="00A360DA">
        <w:rPr>
          <w:sz w:val="24"/>
          <w:szCs w:val="24"/>
          <w:lang w:val="en-US"/>
        </w:rPr>
        <w:t>penting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bagi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pemerintah</w:t>
      </w:r>
      <w:proofErr w:type="spellEnd"/>
      <w:r w:rsidRPr="00A360DA">
        <w:rPr>
          <w:sz w:val="24"/>
          <w:szCs w:val="24"/>
          <w:lang w:val="en-US"/>
        </w:rPr>
        <w:t xml:space="preserve"> dan </w:t>
      </w:r>
      <w:proofErr w:type="spellStart"/>
      <w:r w:rsidRPr="00A360DA">
        <w:rPr>
          <w:sz w:val="24"/>
          <w:szCs w:val="24"/>
          <w:lang w:val="en-US"/>
        </w:rPr>
        <w:t>pihak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terkait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untuk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terus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mendorong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pemberian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edukasi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tentang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pentingnya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konsumsi</w:t>
      </w:r>
      <w:proofErr w:type="spellEnd"/>
      <w:r w:rsidRPr="00A360DA">
        <w:rPr>
          <w:sz w:val="24"/>
          <w:szCs w:val="24"/>
          <w:lang w:val="en-US"/>
        </w:rPr>
        <w:t xml:space="preserve"> TTD dan </w:t>
      </w:r>
      <w:proofErr w:type="spellStart"/>
      <w:r w:rsidRPr="00A360DA">
        <w:rPr>
          <w:sz w:val="24"/>
          <w:szCs w:val="24"/>
          <w:lang w:val="en-US"/>
        </w:rPr>
        <w:t>meningkatkan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kesadaran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masyarakat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mengenai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dampak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kekurangan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gizi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mikro</w:t>
      </w:r>
      <w:proofErr w:type="spellEnd"/>
      <w:r w:rsidRPr="00A360DA">
        <w:rPr>
          <w:sz w:val="24"/>
          <w:szCs w:val="24"/>
          <w:lang w:val="en-US"/>
        </w:rPr>
        <w:t xml:space="preserve"> (Wahyuni &amp; Fitriani, 2022). </w:t>
      </w:r>
      <w:proofErr w:type="spellStart"/>
      <w:r w:rsidRPr="00A360DA">
        <w:rPr>
          <w:sz w:val="24"/>
          <w:szCs w:val="24"/>
          <w:lang w:val="en-US"/>
        </w:rPr>
        <w:t>Pemberian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edukasi</w:t>
      </w:r>
      <w:proofErr w:type="spellEnd"/>
      <w:r w:rsidRPr="00A360DA">
        <w:rPr>
          <w:sz w:val="24"/>
          <w:szCs w:val="24"/>
          <w:lang w:val="en-US"/>
        </w:rPr>
        <w:t xml:space="preserve"> dan </w:t>
      </w:r>
      <w:proofErr w:type="spellStart"/>
      <w:r w:rsidRPr="00A360DA">
        <w:rPr>
          <w:sz w:val="24"/>
          <w:szCs w:val="24"/>
          <w:lang w:val="en-US"/>
        </w:rPr>
        <w:t>pelatihan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mengenai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pentingnya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asupan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gizi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mikro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dapat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memperbaiki</w:t>
      </w:r>
      <w:proofErr w:type="spellEnd"/>
      <w:r w:rsidRPr="00A360DA">
        <w:rPr>
          <w:sz w:val="24"/>
          <w:szCs w:val="24"/>
          <w:lang w:val="en-US"/>
        </w:rPr>
        <w:t xml:space="preserve"> status </w:t>
      </w:r>
      <w:proofErr w:type="spellStart"/>
      <w:r w:rsidRPr="00A360DA">
        <w:rPr>
          <w:sz w:val="24"/>
          <w:szCs w:val="24"/>
          <w:lang w:val="en-US"/>
        </w:rPr>
        <w:t>gizi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masyarakat</w:t>
      </w:r>
      <w:proofErr w:type="spellEnd"/>
      <w:r w:rsidRPr="00A360DA">
        <w:rPr>
          <w:sz w:val="24"/>
          <w:szCs w:val="24"/>
          <w:lang w:val="en-US"/>
        </w:rPr>
        <w:t xml:space="preserve">, </w:t>
      </w:r>
      <w:proofErr w:type="spellStart"/>
      <w:r w:rsidRPr="00A360DA">
        <w:rPr>
          <w:sz w:val="24"/>
          <w:szCs w:val="24"/>
          <w:lang w:val="en-US"/>
        </w:rPr>
        <w:t>terutama</w:t>
      </w:r>
      <w:proofErr w:type="spellEnd"/>
      <w:r w:rsidRPr="00A360DA">
        <w:rPr>
          <w:sz w:val="24"/>
          <w:szCs w:val="24"/>
          <w:lang w:val="en-US"/>
        </w:rPr>
        <w:t xml:space="preserve"> di </w:t>
      </w:r>
      <w:proofErr w:type="spellStart"/>
      <w:r w:rsidRPr="00A360DA">
        <w:rPr>
          <w:sz w:val="24"/>
          <w:szCs w:val="24"/>
          <w:lang w:val="en-US"/>
        </w:rPr>
        <w:t>kalangan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ibu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hamil</w:t>
      </w:r>
      <w:proofErr w:type="spellEnd"/>
      <w:r w:rsidRPr="00A360DA">
        <w:rPr>
          <w:sz w:val="24"/>
          <w:szCs w:val="24"/>
          <w:lang w:val="en-US"/>
        </w:rPr>
        <w:t xml:space="preserve"> dan </w:t>
      </w:r>
      <w:proofErr w:type="spellStart"/>
      <w:r w:rsidRPr="00A360DA">
        <w:rPr>
          <w:sz w:val="24"/>
          <w:szCs w:val="24"/>
          <w:lang w:val="en-US"/>
        </w:rPr>
        <w:t>balita</w:t>
      </w:r>
      <w:proofErr w:type="spellEnd"/>
      <w:r w:rsidRPr="00A360DA">
        <w:rPr>
          <w:sz w:val="24"/>
          <w:szCs w:val="24"/>
          <w:lang w:val="en-US"/>
        </w:rPr>
        <w:t xml:space="preserve"> (</w:t>
      </w:r>
      <w:proofErr w:type="spellStart"/>
      <w:r w:rsidRPr="00A360DA">
        <w:rPr>
          <w:sz w:val="24"/>
          <w:szCs w:val="24"/>
          <w:lang w:val="en-US"/>
        </w:rPr>
        <w:t>Fitriyani</w:t>
      </w:r>
      <w:proofErr w:type="spellEnd"/>
      <w:r w:rsidRPr="00A360DA">
        <w:rPr>
          <w:sz w:val="24"/>
          <w:szCs w:val="24"/>
          <w:lang w:val="en-US"/>
        </w:rPr>
        <w:t>, Sofyan, &amp; Puspa, 2022).</w:t>
      </w:r>
    </w:p>
    <w:p w14:paraId="75C1AD09" w14:textId="77777777" w:rsidR="008076DB" w:rsidRPr="00A360DA" w:rsidRDefault="00000000">
      <w:pPr>
        <w:spacing w:line="360" w:lineRule="auto"/>
        <w:ind w:firstLine="720"/>
        <w:jc w:val="both"/>
        <w:rPr>
          <w:sz w:val="24"/>
          <w:szCs w:val="24"/>
          <w:lang w:val="en-US"/>
        </w:rPr>
      </w:pPr>
      <w:r w:rsidRPr="00A360DA">
        <w:rPr>
          <w:sz w:val="24"/>
          <w:szCs w:val="24"/>
          <w:lang w:val="en-US"/>
        </w:rPr>
        <w:t xml:space="preserve">Upaya </w:t>
      </w:r>
      <w:proofErr w:type="spellStart"/>
      <w:r w:rsidRPr="00A360DA">
        <w:rPr>
          <w:sz w:val="24"/>
          <w:szCs w:val="24"/>
          <w:lang w:val="en-US"/>
        </w:rPr>
        <w:t>pencegahan</w:t>
      </w:r>
      <w:proofErr w:type="spellEnd"/>
      <w:r w:rsidRPr="00A360DA">
        <w:rPr>
          <w:sz w:val="24"/>
          <w:szCs w:val="24"/>
          <w:lang w:val="en-US"/>
        </w:rPr>
        <w:t xml:space="preserve"> stunting </w:t>
      </w:r>
      <w:proofErr w:type="spellStart"/>
      <w:r w:rsidRPr="00A360DA">
        <w:rPr>
          <w:sz w:val="24"/>
          <w:szCs w:val="24"/>
          <w:lang w:val="en-US"/>
        </w:rPr>
        <w:t>melalui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pemberian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suplemen</w:t>
      </w:r>
      <w:proofErr w:type="spellEnd"/>
      <w:r w:rsidRPr="00A360DA">
        <w:rPr>
          <w:sz w:val="24"/>
          <w:szCs w:val="24"/>
          <w:lang w:val="en-US"/>
        </w:rPr>
        <w:t xml:space="preserve"> TTD </w:t>
      </w:r>
      <w:proofErr w:type="spellStart"/>
      <w:r w:rsidRPr="00A360DA">
        <w:rPr>
          <w:sz w:val="24"/>
          <w:szCs w:val="24"/>
          <w:lang w:val="en-US"/>
        </w:rPr>
        <w:t>perlu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didukung</w:t>
      </w:r>
      <w:proofErr w:type="spellEnd"/>
      <w:r w:rsidRPr="00A360DA">
        <w:rPr>
          <w:sz w:val="24"/>
          <w:szCs w:val="24"/>
          <w:lang w:val="en-US"/>
        </w:rPr>
        <w:t xml:space="preserve"> oleh program </w:t>
      </w:r>
      <w:proofErr w:type="spellStart"/>
      <w:r w:rsidRPr="00A360DA">
        <w:rPr>
          <w:sz w:val="24"/>
          <w:szCs w:val="24"/>
          <w:lang w:val="en-US"/>
        </w:rPr>
        <w:t>kesehatan</w:t>
      </w:r>
      <w:proofErr w:type="spellEnd"/>
      <w:r w:rsidRPr="00A360DA">
        <w:rPr>
          <w:sz w:val="24"/>
          <w:szCs w:val="24"/>
          <w:lang w:val="en-US"/>
        </w:rPr>
        <w:t xml:space="preserve"> yang </w:t>
      </w:r>
      <w:proofErr w:type="spellStart"/>
      <w:r w:rsidRPr="00A360DA">
        <w:rPr>
          <w:sz w:val="24"/>
          <w:szCs w:val="24"/>
          <w:lang w:val="en-US"/>
        </w:rPr>
        <w:t>komprehensif</w:t>
      </w:r>
      <w:proofErr w:type="spellEnd"/>
      <w:r w:rsidRPr="00A360DA">
        <w:rPr>
          <w:sz w:val="24"/>
          <w:szCs w:val="24"/>
          <w:lang w:val="en-US"/>
        </w:rPr>
        <w:t xml:space="preserve"> dan </w:t>
      </w:r>
      <w:proofErr w:type="spellStart"/>
      <w:r w:rsidRPr="00A360DA">
        <w:rPr>
          <w:sz w:val="24"/>
          <w:szCs w:val="24"/>
          <w:lang w:val="en-US"/>
        </w:rPr>
        <w:t>berbasis</w:t>
      </w:r>
      <w:proofErr w:type="spellEnd"/>
      <w:r w:rsidRPr="00A360DA">
        <w:rPr>
          <w:sz w:val="24"/>
          <w:szCs w:val="24"/>
          <w:lang w:val="en-US"/>
        </w:rPr>
        <w:t xml:space="preserve"> pada data yang </w:t>
      </w:r>
      <w:proofErr w:type="spellStart"/>
      <w:r w:rsidRPr="00A360DA">
        <w:rPr>
          <w:sz w:val="24"/>
          <w:szCs w:val="24"/>
          <w:lang w:val="en-US"/>
        </w:rPr>
        <w:t>akurat</w:t>
      </w:r>
      <w:proofErr w:type="spellEnd"/>
      <w:r w:rsidRPr="00A360DA">
        <w:rPr>
          <w:sz w:val="24"/>
          <w:szCs w:val="24"/>
          <w:lang w:val="en-US"/>
        </w:rPr>
        <w:t xml:space="preserve">. Program </w:t>
      </w:r>
      <w:proofErr w:type="spellStart"/>
      <w:r w:rsidRPr="00A360DA">
        <w:rPr>
          <w:sz w:val="24"/>
          <w:szCs w:val="24"/>
          <w:lang w:val="en-US"/>
        </w:rPr>
        <w:t>pemberian</w:t>
      </w:r>
      <w:proofErr w:type="spellEnd"/>
      <w:r w:rsidRPr="00A360DA">
        <w:rPr>
          <w:sz w:val="24"/>
          <w:szCs w:val="24"/>
          <w:lang w:val="en-US"/>
        </w:rPr>
        <w:t xml:space="preserve"> TTD yang </w:t>
      </w:r>
      <w:proofErr w:type="spellStart"/>
      <w:r w:rsidRPr="00A360DA">
        <w:rPr>
          <w:sz w:val="24"/>
          <w:szCs w:val="24"/>
          <w:lang w:val="en-US"/>
        </w:rPr>
        <w:t>lebih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terstruktur</w:t>
      </w:r>
      <w:proofErr w:type="spellEnd"/>
      <w:r w:rsidRPr="00A360DA">
        <w:rPr>
          <w:sz w:val="24"/>
          <w:szCs w:val="24"/>
          <w:lang w:val="en-US"/>
        </w:rPr>
        <w:t xml:space="preserve"> dan </w:t>
      </w:r>
      <w:proofErr w:type="spellStart"/>
      <w:r w:rsidRPr="00A360DA">
        <w:rPr>
          <w:sz w:val="24"/>
          <w:szCs w:val="24"/>
          <w:lang w:val="en-US"/>
        </w:rPr>
        <w:t>efektif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akan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dapat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mengurangi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prevalensi</w:t>
      </w:r>
      <w:proofErr w:type="spellEnd"/>
      <w:r w:rsidRPr="00A360DA">
        <w:rPr>
          <w:sz w:val="24"/>
          <w:szCs w:val="24"/>
          <w:lang w:val="en-US"/>
        </w:rPr>
        <w:t xml:space="preserve"> stunting dan </w:t>
      </w:r>
      <w:proofErr w:type="spellStart"/>
      <w:r w:rsidRPr="00A360DA">
        <w:rPr>
          <w:sz w:val="24"/>
          <w:szCs w:val="24"/>
          <w:lang w:val="en-US"/>
        </w:rPr>
        <w:t>memperbaiki</w:t>
      </w:r>
      <w:proofErr w:type="spellEnd"/>
      <w:r w:rsidRPr="00A360DA">
        <w:rPr>
          <w:sz w:val="24"/>
          <w:szCs w:val="24"/>
          <w:lang w:val="en-US"/>
        </w:rPr>
        <w:t xml:space="preserve"> status </w:t>
      </w:r>
      <w:proofErr w:type="spellStart"/>
      <w:r w:rsidRPr="00A360DA">
        <w:rPr>
          <w:sz w:val="24"/>
          <w:szCs w:val="24"/>
          <w:lang w:val="en-US"/>
        </w:rPr>
        <w:t>gizi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anak-anak</w:t>
      </w:r>
      <w:proofErr w:type="spellEnd"/>
      <w:r w:rsidRPr="00A360DA">
        <w:rPr>
          <w:sz w:val="24"/>
          <w:szCs w:val="24"/>
          <w:lang w:val="en-US"/>
        </w:rPr>
        <w:t xml:space="preserve"> Indonesia (</w:t>
      </w:r>
      <w:proofErr w:type="spellStart"/>
      <w:r w:rsidRPr="00A360DA">
        <w:rPr>
          <w:sz w:val="24"/>
          <w:szCs w:val="24"/>
          <w:lang w:val="en-US"/>
        </w:rPr>
        <w:t>Kemenkes</w:t>
      </w:r>
      <w:proofErr w:type="spellEnd"/>
      <w:r w:rsidRPr="00A360DA">
        <w:rPr>
          <w:sz w:val="24"/>
          <w:szCs w:val="24"/>
          <w:lang w:val="en-US"/>
        </w:rPr>
        <w:t xml:space="preserve">, 2018). </w:t>
      </w:r>
      <w:proofErr w:type="spellStart"/>
      <w:r w:rsidRPr="00A360DA">
        <w:rPr>
          <w:sz w:val="24"/>
          <w:szCs w:val="24"/>
          <w:lang w:val="en-US"/>
        </w:rPr>
        <w:t>Dengan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memperhatikan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faktor-faktor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penyebab</w:t>
      </w:r>
      <w:proofErr w:type="spellEnd"/>
      <w:r w:rsidRPr="00A360DA">
        <w:rPr>
          <w:sz w:val="24"/>
          <w:szCs w:val="24"/>
          <w:lang w:val="en-US"/>
        </w:rPr>
        <w:t xml:space="preserve"> stunting, </w:t>
      </w:r>
      <w:proofErr w:type="spellStart"/>
      <w:r w:rsidRPr="00A360DA">
        <w:rPr>
          <w:sz w:val="24"/>
          <w:szCs w:val="24"/>
          <w:lang w:val="en-US"/>
        </w:rPr>
        <w:t>tinjauan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literatur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secara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sistematis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ini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bertujuan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untuk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memberikan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wawasan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mengenai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hubungan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antara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konsumsi</w:t>
      </w:r>
      <w:proofErr w:type="spellEnd"/>
      <w:r w:rsidRPr="00A360DA">
        <w:rPr>
          <w:sz w:val="24"/>
          <w:szCs w:val="24"/>
          <w:lang w:val="en-US"/>
        </w:rPr>
        <w:t xml:space="preserve"> TTD dan </w:t>
      </w:r>
      <w:proofErr w:type="spellStart"/>
      <w:r w:rsidRPr="00A360DA">
        <w:rPr>
          <w:sz w:val="24"/>
          <w:szCs w:val="24"/>
          <w:lang w:val="en-US"/>
        </w:rPr>
        <w:t>penurunan</w:t>
      </w:r>
      <w:proofErr w:type="spellEnd"/>
      <w:r w:rsidRPr="00A360DA">
        <w:rPr>
          <w:sz w:val="24"/>
          <w:szCs w:val="24"/>
          <w:lang w:val="en-US"/>
        </w:rPr>
        <w:t xml:space="preserve"> </w:t>
      </w:r>
      <w:proofErr w:type="spellStart"/>
      <w:r w:rsidRPr="00A360DA">
        <w:rPr>
          <w:sz w:val="24"/>
          <w:szCs w:val="24"/>
          <w:lang w:val="en-US"/>
        </w:rPr>
        <w:t>angka</w:t>
      </w:r>
      <w:proofErr w:type="spellEnd"/>
      <w:r w:rsidRPr="00A360DA">
        <w:rPr>
          <w:sz w:val="24"/>
          <w:szCs w:val="24"/>
          <w:lang w:val="en-US"/>
        </w:rPr>
        <w:t xml:space="preserve"> stunting di Indonesia.</w:t>
      </w:r>
    </w:p>
    <w:p w14:paraId="22182237" w14:textId="77777777" w:rsidR="008076DB" w:rsidRPr="00A360DA" w:rsidRDefault="008076DB">
      <w:pPr>
        <w:spacing w:line="360" w:lineRule="auto"/>
        <w:ind w:firstLine="720"/>
        <w:jc w:val="both"/>
        <w:rPr>
          <w:sz w:val="24"/>
          <w:szCs w:val="24"/>
        </w:rPr>
      </w:pPr>
    </w:p>
    <w:p w14:paraId="12E559B2" w14:textId="77777777" w:rsidR="008076DB" w:rsidRPr="00A360DA" w:rsidRDefault="00000000">
      <w:pPr>
        <w:pStyle w:val="Default"/>
        <w:spacing w:line="360" w:lineRule="auto"/>
        <w:jc w:val="both"/>
        <w:rPr>
          <w:b/>
          <w:lang w:val="en-US"/>
        </w:rPr>
      </w:pPr>
      <w:r w:rsidRPr="00A360DA">
        <w:rPr>
          <w:b/>
          <w:lang w:val="en-US"/>
        </w:rPr>
        <w:t>Metode</w:t>
      </w:r>
    </w:p>
    <w:p w14:paraId="03AEC09C" w14:textId="77777777" w:rsidR="008076DB" w:rsidRPr="00A360DA" w:rsidRDefault="00000000">
      <w:pPr>
        <w:pStyle w:val="Default"/>
        <w:spacing w:line="360" w:lineRule="auto"/>
        <w:jc w:val="both"/>
        <w:rPr>
          <w:b/>
          <w:i/>
          <w:lang w:val="en-US"/>
        </w:rPr>
      </w:pPr>
      <w:r w:rsidRPr="00A360DA">
        <w:rPr>
          <w:b/>
          <w:i/>
          <w:lang w:val="en-US"/>
        </w:rPr>
        <w:t xml:space="preserve">Strategi </w:t>
      </w:r>
      <w:proofErr w:type="spellStart"/>
      <w:r w:rsidRPr="00A360DA">
        <w:rPr>
          <w:b/>
          <w:i/>
          <w:lang w:val="en-US"/>
        </w:rPr>
        <w:t>Penelusuran</w:t>
      </w:r>
      <w:proofErr w:type="spellEnd"/>
    </w:p>
    <w:p w14:paraId="77ADA368" w14:textId="0E9D5C9E" w:rsidR="008076DB" w:rsidRPr="00A360DA" w:rsidRDefault="00000000" w:rsidP="00A360DA">
      <w:pPr>
        <w:tabs>
          <w:tab w:val="left" w:pos="9000"/>
        </w:tabs>
        <w:spacing w:line="360" w:lineRule="auto"/>
        <w:jc w:val="both"/>
        <w:rPr>
          <w:sz w:val="24"/>
          <w:szCs w:val="24"/>
        </w:rPr>
      </w:pPr>
      <w:r w:rsidRPr="00A360DA">
        <w:rPr>
          <w:bCs/>
          <w:sz w:val="24"/>
          <w:szCs w:val="24"/>
        </w:rPr>
        <w:t xml:space="preserve">Studi </w:t>
      </w:r>
      <w:proofErr w:type="spellStart"/>
      <w:r w:rsidRPr="00A360DA">
        <w:rPr>
          <w:sz w:val="24"/>
          <w:szCs w:val="24"/>
        </w:rPr>
        <w:t>Hubungan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Suplemen</w:t>
      </w:r>
      <w:proofErr w:type="spellEnd"/>
      <w:r w:rsidRPr="00A360DA">
        <w:rPr>
          <w:sz w:val="24"/>
          <w:szCs w:val="24"/>
        </w:rPr>
        <w:t xml:space="preserve"> Tablet </w:t>
      </w:r>
      <w:proofErr w:type="spellStart"/>
      <w:r w:rsidRPr="00A360DA">
        <w:rPr>
          <w:sz w:val="24"/>
          <w:szCs w:val="24"/>
        </w:rPr>
        <w:t>Tambah</w:t>
      </w:r>
      <w:proofErr w:type="spellEnd"/>
      <w:r w:rsidRPr="00A360DA">
        <w:rPr>
          <w:sz w:val="24"/>
          <w:szCs w:val="24"/>
        </w:rPr>
        <w:t xml:space="preserve"> Darah </w:t>
      </w:r>
      <w:proofErr w:type="spellStart"/>
      <w:r w:rsidRPr="00A360DA">
        <w:rPr>
          <w:sz w:val="24"/>
          <w:szCs w:val="24"/>
        </w:rPr>
        <w:t>Sebagai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Pemenuhan</w:t>
      </w:r>
      <w:proofErr w:type="spellEnd"/>
      <w:r w:rsidRPr="00A360DA">
        <w:rPr>
          <w:sz w:val="24"/>
          <w:szCs w:val="24"/>
        </w:rPr>
        <w:t xml:space="preserve"> Gizi </w:t>
      </w:r>
      <w:proofErr w:type="spellStart"/>
      <w:r w:rsidRPr="00A360DA">
        <w:rPr>
          <w:sz w:val="24"/>
          <w:szCs w:val="24"/>
        </w:rPr>
        <w:t>Mikro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Terhadap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Potensi</w:t>
      </w:r>
      <w:proofErr w:type="spellEnd"/>
      <w:r w:rsidRPr="00A360DA">
        <w:rPr>
          <w:sz w:val="24"/>
          <w:szCs w:val="24"/>
        </w:rPr>
        <w:t xml:space="preserve"> Stunting </w:t>
      </w:r>
      <w:proofErr w:type="gramStart"/>
      <w:r w:rsidRPr="00A360DA">
        <w:rPr>
          <w:sz w:val="24"/>
          <w:szCs w:val="24"/>
        </w:rPr>
        <w:t>Di</w:t>
      </w:r>
      <w:proofErr w:type="gramEnd"/>
      <w:r w:rsidRPr="00A360DA">
        <w:rPr>
          <w:sz w:val="24"/>
          <w:szCs w:val="24"/>
        </w:rPr>
        <w:t xml:space="preserve"> Negara Indonesia </w:t>
      </w:r>
      <w:proofErr w:type="spellStart"/>
      <w:r w:rsidRPr="00A360DA">
        <w:rPr>
          <w:bCs/>
          <w:sz w:val="24"/>
          <w:szCs w:val="24"/>
        </w:rPr>
        <w:t>dicari</w:t>
      </w:r>
      <w:proofErr w:type="spellEnd"/>
      <w:r w:rsidRPr="00A360DA">
        <w:rPr>
          <w:bCs/>
          <w:sz w:val="24"/>
          <w:szCs w:val="24"/>
        </w:rPr>
        <w:t xml:space="preserve"> </w:t>
      </w:r>
      <w:proofErr w:type="spellStart"/>
      <w:r w:rsidRPr="00A360DA">
        <w:rPr>
          <w:bCs/>
          <w:sz w:val="24"/>
          <w:szCs w:val="24"/>
        </w:rPr>
        <w:t>dari</w:t>
      </w:r>
      <w:proofErr w:type="spellEnd"/>
      <w:r w:rsidRPr="00A360DA">
        <w:rPr>
          <w:bCs/>
          <w:sz w:val="24"/>
          <w:szCs w:val="24"/>
        </w:rPr>
        <w:t xml:space="preserve"> database PubMed, Scopus, dan Google Scholars </w:t>
      </w:r>
      <w:proofErr w:type="spellStart"/>
      <w:r w:rsidRPr="00A360DA">
        <w:rPr>
          <w:bCs/>
          <w:sz w:val="24"/>
          <w:szCs w:val="24"/>
        </w:rPr>
        <w:t>menggunakan</w:t>
      </w:r>
      <w:proofErr w:type="spellEnd"/>
      <w:r w:rsidRPr="00A360DA">
        <w:rPr>
          <w:bCs/>
          <w:sz w:val="24"/>
          <w:szCs w:val="24"/>
        </w:rPr>
        <w:t xml:space="preserve"> kata </w:t>
      </w:r>
      <w:proofErr w:type="spellStart"/>
      <w:r w:rsidRPr="00A360DA">
        <w:rPr>
          <w:bCs/>
          <w:sz w:val="24"/>
          <w:szCs w:val="24"/>
        </w:rPr>
        <w:t>kunci</w:t>
      </w:r>
      <w:proofErr w:type="spellEnd"/>
      <w:r w:rsidRPr="00A360DA">
        <w:rPr>
          <w:bCs/>
          <w:sz w:val="24"/>
          <w:szCs w:val="24"/>
        </w:rPr>
        <w:t xml:space="preserve"> (Gizi </w:t>
      </w:r>
      <w:proofErr w:type="spellStart"/>
      <w:r w:rsidRPr="00A360DA">
        <w:rPr>
          <w:bCs/>
          <w:sz w:val="24"/>
          <w:szCs w:val="24"/>
        </w:rPr>
        <w:t>Mikro</w:t>
      </w:r>
      <w:proofErr w:type="spellEnd"/>
      <w:r w:rsidRPr="00A360DA">
        <w:rPr>
          <w:bCs/>
          <w:sz w:val="24"/>
          <w:szCs w:val="24"/>
        </w:rPr>
        <w:t xml:space="preserve">) </w:t>
      </w:r>
      <w:r w:rsidRPr="00A360DA">
        <w:rPr>
          <w:bCs/>
          <w:sz w:val="24"/>
          <w:szCs w:val="24"/>
        </w:rPr>
        <w:lastRenderedPageBreak/>
        <w:t>DAN (</w:t>
      </w:r>
      <w:proofErr w:type="spellStart"/>
      <w:r w:rsidRPr="00A360DA">
        <w:rPr>
          <w:bCs/>
          <w:sz w:val="24"/>
          <w:szCs w:val="24"/>
        </w:rPr>
        <w:t>Suplemen</w:t>
      </w:r>
      <w:proofErr w:type="spellEnd"/>
      <w:r w:rsidRPr="00A360DA">
        <w:rPr>
          <w:bCs/>
          <w:sz w:val="24"/>
          <w:szCs w:val="24"/>
        </w:rPr>
        <w:t xml:space="preserve">)) DAN (Tablet </w:t>
      </w:r>
      <w:proofErr w:type="spellStart"/>
      <w:r w:rsidRPr="00A360DA">
        <w:rPr>
          <w:bCs/>
          <w:sz w:val="24"/>
          <w:szCs w:val="24"/>
        </w:rPr>
        <w:t>Tambah</w:t>
      </w:r>
      <w:proofErr w:type="spellEnd"/>
      <w:r w:rsidRPr="00A360DA">
        <w:rPr>
          <w:bCs/>
          <w:sz w:val="24"/>
          <w:szCs w:val="24"/>
        </w:rPr>
        <w:t xml:space="preserve"> Darah)) ATAU (TDD)) DAN (anemia)) DAN (</w:t>
      </w:r>
      <w:proofErr w:type="spellStart"/>
      <w:r w:rsidRPr="00A360DA">
        <w:rPr>
          <w:bCs/>
          <w:sz w:val="24"/>
          <w:szCs w:val="24"/>
        </w:rPr>
        <w:t>batita</w:t>
      </w:r>
      <w:proofErr w:type="spellEnd"/>
      <w:r w:rsidRPr="00A360DA">
        <w:rPr>
          <w:bCs/>
          <w:sz w:val="24"/>
          <w:szCs w:val="24"/>
        </w:rPr>
        <w:t>)) DAN (</w:t>
      </w:r>
      <w:proofErr w:type="spellStart"/>
      <w:r w:rsidRPr="00A360DA">
        <w:rPr>
          <w:bCs/>
          <w:sz w:val="24"/>
          <w:szCs w:val="24"/>
        </w:rPr>
        <w:t>balita</w:t>
      </w:r>
      <w:proofErr w:type="spellEnd"/>
      <w:r w:rsidRPr="00A360DA">
        <w:rPr>
          <w:bCs/>
          <w:sz w:val="24"/>
          <w:szCs w:val="24"/>
        </w:rPr>
        <w:t>)) DAN (</w:t>
      </w:r>
      <w:proofErr w:type="spellStart"/>
      <w:r w:rsidRPr="00A360DA">
        <w:rPr>
          <w:bCs/>
          <w:sz w:val="24"/>
          <w:szCs w:val="24"/>
        </w:rPr>
        <w:t>bblr</w:t>
      </w:r>
      <w:proofErr w:type="spellEnd"/>
      <w:r w:rsidRPr="00A360DA">
        <w:rPr>
          <w:bCs/>
          <w:sz w:val="24"/>
          <w:szCs w:val="24"/>
        </w:rPr>
        <w:t xml:space="preserve">)) DAN (stunting)) DAN (di Indonesia)”. Lalu </w:t>
      </w:r>
      <w:proofErr w:type="spellStart"/>
      <w:r w:rsidRPr="00A360DA">
        <w:rPr>
          <w:bCs/>
          <w:sz w:val="24"/>
          <w:szCs w:val="24"/>
        </w:rPr>
        <w:t>dengan</w:t>
      </w:r>
      <w:proofErr w:type="spellEnd"/>
      <w:r w:rsidRPr="00A360DA">
        <w:rPr>
          <w:bCs/>
          <w:sz w:val="24"/>
          <w:szCs w:val="24"/>
        </w:rPr>
        <w:t xml:space="preserve"> kata </w:t>
      </w:r>
      <w:proofErr w:type="spellStart"/>
      <w:r w:rsidRPr="00A360DA">
        <w:rPr>
          <w:bCs/>
          <w:sz w:val="24"/>
          <w:szCs w:val="24"/>
        </w:rPr>
        <w:t>kunci</w:t>
      </w:r>
      <w:proofErr w:type="spellEnd"/>
      <w:r w:rsidRPr="00A360DA">
        <w:rPr>
          <w:bCs/>
          <w:sz w:val="24"/>
          <w:szCs w:val="24"/>
        </w:rPr>
        <w:t xml:space="preserve"> </w:t>
      </w:r>
      <w:proofErr w:type="spellStart"/>
      <w:r w:rsidRPr="00A360DA">
        <w:rPr>
          <w:bCs/>
          <w:sz w:val="24"/>
          <w:szCs w:val="24"/>
        </w:rPr>
        <w:t>bahasa</w:t>
      </w:r>
      <w:proofErr w:type="spellEnd"/>
      <w:r w:rsidRPr="00A360DA">
        <w:rPr>
          <w:bCs/>
          <w:sz w:val="24"/>
          <w:szCs w:val="24"/>
        </w:rPr>
        <w:t xml:space="preserve"> </w:t>
      </w:r>
      <w:proofErr w:type="spellStart"/>
      <w:r w:rsidRPr="00A360DA">
        <w:rPr>
          <w:bCs/>
          <w:sz w:val="24"/>
          <w:szCs w:val="24"/>
        </w:rPr>
        <w:t>Inggris</w:t>
      </w:r>
      <w:proofErr w:type="spellEnd"/>
      <w:r w:rsidRPr="00A360DA">
        <w:rPr>
          <w:bCs/>
          <w:sz w:val="24"/>
          <w:szCs w:val="24"/>
        </w:rPr>
        <w:t xml:space="preserve"> (micro nutrition) AND (supplement)) AND (bloods tablet)) OR (TDD)) DAN (toddlers)) AND (LBW)) AND (stunting) AND (in Indonesian). </w:t>
      </w:r>
      <w:proofErr w:type="spellStart"/>
      <w:r w:rsidRPr="00A360DA">
        <w:rPr>
          <w:bCs/>
          <w:sz w:val="24"/>
          <w:szCs w:val="24"/>
        </w:rPr>
        <w:t>Sumber</w:t>
      </w:r>
      <w:proofErr w:type="spellEnd"/>
      <w:r w:rsidRPr="00A360DA">
        <w:rPr>
          <w:bCs/>
          <w:sz w:val="24"/>
          <w:szCs w:val="24"/>
        </w:rPr>
        <w:t xml:space="preserve"> data </w:t>
      </w:r>
      <w:proofErr w:type="spellStart"/>
      <w:r w:rsidRPr="00A360DA">
        <w:rPr>
          <w:bCs/>
          <w:sz w:val="24"/>
          <w:szCs w:val="24"/>
        </w:rPr>
        <w:t>diperoleh</w:t>
      </w:r>
      <w:proofErr w:type="spellEnd"/>
      <w:r w:rsidRPr="00A360DA">
        <w:rPr>
          <w:bCs/>
          <w:sz w:val="24"/>
          <w:szCs w:val="24"/>
        </w:rPr>
        <w:t xml:space="preserve"> </w:t>
      </w:r>
      <w:proofErr w:type="spellStart"/>
      <w:r w:rsidRPr="00A360DA">
        <w:rPr>
          <w:bCs/>
          <w:sz w:val="24"/>
          <w:szCs w:val="24"/>
        </w:rPr>
        <w:t>secara</w:t>
      </w:r>
      <w:proofErr w:type="spellEnd"/>
      <w:r w:rsidRPr="00A360DA">
        <w:rPr>
          <w:bCs/>
          <w:sz w:val="24"/>
          <w:szCs w:val="24"/>
        </w:rPr>
        <w:t xml:space="preserve"> online, </w:t>
      </w:r>
      <w:proofErr w:type="spellStart"/>
      <w:r w:rsidRPr="00A360DA">
        <w:rPr>
          <w:bCs/>
          <w:sz w:val="24"/>
          <w:szCs w:val="24"/>
        </w:rPr>
        <w:t>lalu</w:t>
      </w:r>
      <w:proofErr w:type="spellEnd"/>
      <w:r w:rsidRPr="00A360DA">
        <w:rPr>
          <w:bCs/>
          <w:sz w:val="24"/>
          <w:szCs w:val="24"/>
        </w:rPr>
        <w:t xml:space="preserve"> </w:t>
      </w:r>
      <w:proofErr w:type="spellStart"/>
      <w:r w:rsidRPr="00A360DA">
        <w:rPr>
          <w:bCs/>
          <w:sz w:val="24"/>
          <w:szCs w:val="24"/>
        </w:rPr>
        <w:t>dipilih</w:t>
      </w:r>
      <w:proofErr w:type="spellEnd"/>
      <w:r w:rsidRPr="00A360DA">
        <w:rPr>
          <w:bCs/>
          <w:sz w:val="24"/>
          <w:szCs w:val="24"/>
        </w:rPr>
        <w:t xml:space="preserve"> </w:t>
      </w:r>
      <w:proofErr w:type="spellStart"/>
      <w:r w:rsidRPr="00A360DA">
        <w:rPr>
          <w:bCs/>
          <w:sz w:val="24"/>
          <w:szCs w:val="24"/>
        </w:rPr>
        <w:t>berdasarkan</w:t>
      </w:r>
      <w:proofErr w:type="spellEnd"/>
      <w:r w:rsidRPr="00A360DA">
        <w:rPr>
          <w:bCs/>
          <w:sz w:val="24"/>
          <w:szCs w:val="24"/>
        </w:rPr>
        <w:t xml:space="preserve"> </w:t>
      </w:r>
      <w:proofErr w:type="spellStart"/>
      <w:r w:rsidRPr="00A360DA">
        <w:rPr>
          <w:bCs/>
          <w:sz w:val="24"/>
          <w:szCs w:val="24"/>
        </w:rPr>
        <w:t>kriteria</w:t>
      </w:r>
      <w:proofErr w:type="spellEnd"/>
      <w:r w:rsidRPr="00A360DA">
        <w:rPr>
          <w:bCs/>
          <w:sz w:val="24"/>
          <w:szCs w:val="24"/>
        </w:rPr>
        <w:t xml:space="preserve"> </w:t>
      </w:r>
      <w:proofErr w:type="spellStart"/>
      <w:r w:rsidRPr="00A360DA">
        <w:rPr>
          <w:bCs/>
          <w:sz w:val="24"/>
          <w:szCs w:val="24"/>
        </w:rPr>
        <w:t>inklusi</w:t>
      </w:r>
      <w:proofErr w:type="spellEnd"/>
      <w:r w:rsidRPr="00A360DA">
        <w:rPr>
          <w:bCs/>
          <w:sz w:val="24"/>
          <w:szCs w:val="24"/>
        </w:rPr>
        <w:t xml:space="preserve"> dan </w:t>
      </w:r>
      <w:proofErr w:type="spellStart"/>
      <w:r w:rsidRPr="00A360DA">
        <w:rPr>
          <w:bCs/>
          <w:sz w:val="24"/>
          <w:szCs w:val="24"/>
        </w:rPr>
        <w:t>eksklusi</w:t>
      </w:r>
      <w:proofErr w:type="spellEnd"/>
      <w:r w:rsidRPr="00A360DA">
        <w:rPr>
          <w:bCs/>
          <w:sz w:val="24"/>
          <w:szCs w:val="24"/>
        </w:rPr>
        <w:t xml:space="preserve">. </w:t>
      </w:r>
      <w:proofErr w:type="spellStart"/>
      <w:r w:rsidRPr="00A360DA">
        <w:rPr>
          <w:bCs/>
          <w:sz w:val="24"/>
          <w:szCs w:val="24"/>
        </w:rPr>
        <w:t>Kriteria</w:t>
      </w:r>
      <w:proofErr w:type="spellEnd"/>
      <w:r w:rsidRPr="00A360DA">
        <w:rPr>
          <w:bCs/>
          <w:sz w:val="24"/>
          <w:szCs w:val="24"/>
        </w:rPr>
        <w:t xml:space="preserve"> </w:t>
      </w:r>
      <w:proofErr w:type="spellStart"/>
      <w:r w:rsidRPr="00A360DA">
        <w:rPr>
          <w:bCs/>
          <w:sz w:val="24"/>
          <w:szCs w:val="24"/>
        </w:rPr>
        <w:t>inklusi</w:t>
      </w:r>
      <w:proofErr w:type="spellEnd"/>
      <w:r w:rsidRPr="00A360DA">
        <w:rPr>
          <w:bCs/>
          <w:sz w:val="24"/>
          <w:szCs w:val="24"/>
        </w:rPr>
        <w:t xml:space="preserve"> </w:t>
      </w:r>
      <w:proofErr w:type="spellStart"/>
      <w:r w:rsidRPr="00A360DA">
        <w:rPr>
          <w:bCs/>
          <w:sz w:val="24"/>
          <w:szCs w:val="24"/>
        </w:rPr>
        <w:t>adalah</w:t>
      </w:r>
      <w:proofErr w:type="spellEnd"/>
      <w:r w:rsidRPr="00A360DA">
        <w:rPr>
          <w:bCs/>
          <w:sz w:val="24"/>
          <w:szCs w:val="24"/>
        </w:rPr>
        <w:t xml:space="preserve"> </w:t>
      </w:r>
      <w:proofErr w:type="spellStart"/>
      <w:r w:rsidRPr="00A360DA">
        <w:rPr>
          <w:bCs/>
          <w:sz w:val="24"/>
          <w:szCs w:val="24"/>
        </w:rPr>
        <w:t>semua</w:t>
      </w:r>
      <w:proofErr w:type="spellEnd"/>
      <w:r w:rsidRPr="00A360DA">
        <w:rPr>
          <w:bCs/>
          <w:sz w:val="24"/>
          <w:szCs w:val="24"/>
        </w:rPr>
        <w:t xml:space="preserve"> </w:t>
      </w:r>
      <w:proofErr w:type="spellStart"/>
      <w:r w:rsidRPr="00A360DA">
        <w:rPr>
          <w:bCs/>
          <w:sz w:val="24"/>
          <w:szCs w:val="24"/>
        </w:rPr>
        <w:t>sumber</w:t>
      </w:r>
      <w:proofErr w:type="spellEnd"/>
      <w:r w:rsidRPr="00A360DA">
        <w:rPr>
          <w:bCs/>
          <w:sz w:val="24"/>
          <w:szCs w:val="24"/>
        </w:rPr>
        <w:t xml:space="preserve"> yang </w:t>
      </w:r>
      <w:proofErr w:type="spellStart"/>
      <w:r w:rsidRPr="00A360DA">
        <w:rPr>
          <w:bCs/>
          <w:sz w:val="24"/>
          <w:szCs w:val="24"/>
        </w:rPr>
        <w:t>diterbitkan</w:t>
      </w:r>
      <w:proofErr w:type="spellEnd"/>
      <w:r w:rsidRPr="00A360DA">
        <w:rPr>
          <w:bCs/>
          <w:sz w:val="24"/>
          <w:szCs w:val="24"/>
        </w:rPr>
        <w:t xml:space="preserve"> </w:t>
      </w:r>
      <w:proofErr w:type="spellStart"/>
      <w:r w:rsidRPr="00A360DA">
        <w:rPr>
          <w:bCs/>
          <w:sz w:val="24"/>
          <w:szCs w:val="24"/>
        </w:rPr>
        <w:t>antara</w:t>
      </w:r>
      <w:proofErr w:type="spellEnd"/>
      <w:r w:rsidRPr="00A360DA">
        <w:rPr>
          <w:bCs/>
          <w:sz w:val="24"/>
          <w:szCs w:val="24"/>
        </w:rPr>
        <w:t xml:space="preserve"> </w:t>
      </w:r>
      <w:r w:rsidRPr="00A360DA">
        <w:rPr>
          <w:bCs/>
          <w:sz w:val="24"/>
          <w:szCs w:val="24"/>
          <w:lang w:val="en-US"/>
        </w:rPr>
        <w:t>2015 - 2024</w:t>
      </w:r>
      <w:r w:rsidRPr="00A360DA">
        <w:rPr>
          <w:bCs/>
          <w:sz w:val="24"/>
          <w:szCs w:val="24"/>
        </w:rPr>
        <w:t xml:space="preserve">, </w:t>
      </w:r>
      <w:proofErr w:type="spellStart"/>
      <w:r w:rsidRPr="00A360DA">
        <w:rPr>
          <w:bCs/>
          <w:sz w:val="24"/>
          <w:szCs w:val="24"/>
        </w:rPr>
        <w:t>teks</w:t>
      </w:r>
      <w:proofErr w:type="spellEnd"/>
      <w:r w:rsidRPr="00A360DA">
        <w:rPr>
          <w:bCs/>
          <w:sz w:val="24"/>
          <w:szCs w:val="24"/>
        </w:rPr>
        <w:t xml:space="preserve"> </w:t>
      </w:r>
      <w:proofErr w:type="spellStart"/>
      <w:r w:rsidRPr="00A360DA">
        <w:rPr>
          <w:bCs/>
          <w:sz w:val="24"/>
          <w:szCs w:val="24"/>
        </w:rPr>
        <w:t>lengkap</w:t>
      </w:r>
      <w:proofErr w:type="spellEnd"/>
      <w:r w:rsidRPr="00A360DA">
        <w:rPr>
          <w:bCs/>
          <w:sz w:val="24"/>
          <w:szCs w:val="24"/>
        </w:rPr>
        <w:t xml:space="preserve"> gratis, </w:t>
      </w:r>
      <w:proofErr w:type="spellStart"/>
      <w:r w:rsidRPr="00A360DA">
        <w:rPr>
          <w:bCs/>
          <w:sz w:val="24"/>
          <w:szCs w:val="24"/>
        </w:rPr>
        <w:t>artikel</w:t>
      </w:r>
      <w:proofErr w:type="spellEnd"/>
      <w:r w:rsidRPr="00A360DA">
        <w:rPr>
          <w:bCs/>
          <w:sz w:val="24"/>
          <w:szCs w:val="24"/>
        </w:rPr>
        <w:t xml:space="preserve"> </w:t>
      </w:r>
      <w:proofErr w:type="spellStart"/>
      <w:r w:rsidRPr="00A360DA">
        <w:rPr>
          <w:bCs/>
          <w:sz w:val="24"/>
          <w:szCs w:val="24"/>
        </w:rPr>
        <w:t>utama</w:t>
      </w:r>
      <w:proofErr w:type="spellEnd"/>
      <w:r w:rsidRPr="00A360DA">
        <w:rPr>
          <w:bCs/>
          <w:sz w:val="24"/>
          <w:szCs w:val="24"/>
        </w:rPr>
        <w:t xml:space="preserve"> </w:t>
      </w:r>
      <w:proofErr w:type="spellStart"/>
      <w:r w:rsidRPr="00A360DA">
        <w:rPr>
          <w:bCs/>
          <w:sz w:val="24"/>
          <w:szCs w:val="24"/>
        </w:rPr>
        <w:t>dalam</w:t>
      </w:r>
      <w:proofErr w:type="spellEnd"/>
      <w:r w:rsidRPr="00A360DA">
        <w:rPr>
          <w:bCs/>
          <w:sz w:val="24"/>
          <w:szCs w:val="24"/>
        </w:rPr>
        <w:t xml:space="preserve"> Bahasa Indonesia dan </w:t>
      </w:r>
      <w:proofErr w:type="spellStart"/>
      <w:r w:rsidRPr="00A360DA">
        <w:rPr>
          <w:bCs/>
          <w:sz w:val="24"/>
          <w:szCs w:val="24"/>
        </w:rPr>
        <w:t>bahasa</w:t>
      </w:r>
      <w:proofErr w:type="spellEnd"/>
      <w:r w:rsidRPr="00A360DA">
        <w:rPr>
          <w:bCs/>
          <w:sz w:val="24"/>
          <w:szCs w:val="24"/>
        </w:rPr>
        <w:t xml:space="preserve"> </w:t>
      </w:r>
      <w:proofErr w:type="spellStart"/>
      <w:r w:rsidRPr="00A360DA">
        <w:rPr>
          <w:bCs/>
          <w:sz w:val="24"/>
          <w:szCs w:val="24"/>
        </w:rPr>
        <w:t>Inggris</w:t>
      </w:r>
      <w:proofErr w:type="spellEnd"/>
      <w:r w:rsidRPr="00A360DA">
        <w:rPr>
          <w:bCs/>
          <w:sz w:val="24"/>
          <w:szCs w:val="24"/>
        </w:rPr>
        <w:t>.</w:t>
      </w:r>
      <w:r w:rsidRPr="00A360DA">
        <w:rPr>
          <w:bCs/>
          <w:sz w:val="24"/>
          <w:szCs w:val="24"/>
          <w:lang w:val="en-US"/>
        </w:rPr>
        <w:t xml:space="preserve"> </w:t>
      </w:r>
      <w:proofErr w:type="spellStart"/>
      <w:r w:rsidRPr="00A360DA">
        <w:rPr>
          <w:bCs/>
          <w:sz w:val="24"/>
          <w:szCs w:val="24"/>
        </w:rPr>
        <w:t>Pencarian</w:t>
      </w:r>
      <w:proofErr w:type="spellEnd"/>
      <w:r w:rsidRPr="00A360DA">
        <w:rPr>
          <w:bCs/>
          <w:sz w:val="24"/>
          <w:szCs w:val="24"/>
        </w:rPr>
        <w:t xml:space="preserve"> </w:t>
      </w:r>
      <w:proofErr w:type="spellStart"/>
      <w:r w:rsidRPr="00A360DA">
        <w:rPr>
          <w:bCs/>
          <w:sz w:val="24"/>
          <w:szCs w:val="24"/>
        </w:rPr>
        <w:t>artikel</w:t>
      </w:r>
      <w:proofErr w:type="spellEnd"/>
      <w:r w:rsidRPr="00A360DA">
        <w:rPr>
          <w:bCs/>
          <w:sz w:val="24"/>
          <w:szCs w:val="24"/>
        </w:rPr>
        <w:t xml:space="preserve"> </w:t>
      </w:r>
      <w:proofErr w:type="spellStart"/>
      <w:r w:rsidRPr="00A360DA">
        <w:rPr>
          <w:bCs/>
          <w:sz w:val="24"/>
          <w:szCs w:val="24"/>
        </w:rPr>
        <w:t>secara</w:t>
      </w:r>
      <w:proofErr w:type="spellEnd"/>
      <w:r w:rsidRPr="00A360DA">
        <w:rPr>
          <w:bCs/>
          <w:sz w:val="24"/>
          <w:szCs w:val="24"/>
        </w:rPr>
        <w:t xml:space="preserve"> </w:t>
      </w:r>
      <w:proofErr w:type="spellStart"/>
      <w:r w:rsidRPr="00A360DA">
        <w:rPr>
          <w:bCs/>
          <w:sz w:val="24"/>
          <w:szCs w:val="24"/>
        </w:rPr>
        <w:t>sitematis</w:t>
      </w:r>
      <w:proofErr w:type="spellEnd"/>
      <w:r w:rsidRPr="00A360DA">
        <w:rPr>
          <w:bCs/>
          <w:sz w:val="24"/>
          <w:szCs w:val="24"/>
        </w:rPr>
        <w:t xml:space="preserve"> </w:t>
      </w:r>
      <w:proofErr w:type="spellStart"/>
      <w:r w:rsidRPr="00A360DA">
        <w:rPr>
          <w:bCs/>
          <w:sz w:val="24"/>
          <w:szCs w:val="24"/>
        </w:rPr>
        <w:t>dilakukan</w:t>
      </w:r>
      <w:proofErr w:type="spellEnd"/>
      <w:r w:rsidRPr="00A360DA">
        <w:rPr>
          <w:bCs/>
          <w:sz w:val="24"/>
          <w:szCs w:val="24"/>
        </w:rPr>
        <w:t xml:space="preserve"> pada </w:t>
      </w:r>
      <w:proofErr w:type="spellStart"/>
      <w:r w:rsidRPr="00A360DA">
        <w:rPr>
          <w:bCs/>
          <w:sz w:val="24"/>
          <w:szCs w:val="24"/>
        </w:rPr>
        <w:t>bulan</w:t>
      </w:r>
      <w:proofErr w:type="spellEnd"/>
      <w:r w:rsidRPr="00A360DA">
        <w:rPr>
          <w:bCs/>
          <w:sz w:val="24"/>
          <w:szCs w:val="24"/>
        </w:rPr>
        <w:t xml:space="preserve"> </w:t>
      </w:r>
      <w:proofErr w:type="spellStart"/>
      <w:r w:rsidRPr="00A360DA">
        <w:rPr>
          <w:bCs/>
          <w:sz w:val="24"/>
          <w:szCs w:val="24"/>
        </w:rPr>
        <w:t>Februari</w:t>
      </w:r>
      <w:proofErr w:type="spellEnd"/>
      <w:r w:rsidRPr="00A360DA">
        <w:rPr>
          <w:bCs/>
          <w:sz w:val="24"/>
          <w:szCs w:val="24"/>
        </w:rPr>
        <w:t xml:space="preserve"> 2025 yang </w:t>
      </w:r>
      <w:proofErr w:type="spellStart"/>
      <w:r w:rsidRPr="00A360DA">
        <w:rPr>
          <w:bCs/>
          <w:sz w:val="24"/>
          <w:szCs w:val="24"/>
        </w:rPr>
        <w:t>diterbitkan</w:t>
      </w:r>
      <w:proofErr w:type="spellEnd"/>
      <w:r w:rsidRPr="00A360DA">
        <w:rPr>
          <w:bCs/>
          <w:sz w:val="24"/>
          <w:szCs w:val="24"/>
        </w:rPr>
        <w:t xml:space="preserve"> </w:t>
      </w:r>
      <w:proofErr w:type="spellStart"/>
      <w:r w:rsidRPr="00A360DA">
        <w:rPr>
          <w:bCs/>
          <w:sz w:val="24"/>
          <w:szCs w:val="24"/>
        </w:rPr>
        <w:t>antara</w:t>
      </w:r>
      <w:proofErr w:type="spellEnd"/>
      <w:r w:rsidRPr="00A360DA">
        <w:rPr>
          <w:bCs/>
          <w:sz w:val="24"/>
          <w:szCs w:val="24"/>
        </w:rPr>
        <w:t xml:space="preserve"> </w:t>
      </w:r>
      <w:proofErr w:type="spellStart"/>
      <w:r w:rsidRPr="00A360DA">
        <w:rPr>
          <w:bCs/>
          <w:sz w:val="24"/>
          <w:szCs w:val="24"/>
        </w:rPr>
        <w:t>tahun</w:t>
      </w:r>
      <w:proofErr w:type="spellEnd"/>
      <w:r w:rsidRPr="00A360DA">
        <w:rPr>
          <w:bCs/>
          <w:sz w:val="24"/>
          <w:szCs w:val="24"/>
        </w:rPr>
        <w:t xml:space="preserve"> </w:t>
      </w:r>
      <w:r w:rsidRPr="00A360DA">
        <w:rPr>
          <w:bCs/>
          <w:sz w:val="24"/>
          <w:szCs w:val="24"/>
          <w:lang w:val="en-US"/>
        </w:rPr>
        <w:t>2015 – 2024</w:t>
      </w:r>
      <w:r w:rsidRPr="00A360DA">
        <w:rPr>
          <w:bCs/>
          <w:sz w:val="24"/>
          <w:szCs w:val="24"/>
        </w:rPr>
        <w:t xml:space="preserve"> </w:t>
      </w:r>
      <w:proofErr w:type="spellStart"/>
      <w:r w:rsidRPr="00A360DA">
        <w:rPr>
          <w:bCs/>
          <w:sz w:val="24"/>
          <w:szCs w:val="24"/>
        </w:rPr>
        <w:t>dengan</w:t>
      </w:r>
      <w:proofErr w:type="spellEnd"/>
      <w:r w:rsidRPr="00A360DA">
        <w:rPr>
          <w:bCs/>
          <w:sz w:val="24"/>
          <w:szCs w:val="24"/>
        </w:rPr>
        <w:t xml:space="preserve"> </w:t>
      </w:r>
      <w:proofErr w:type="spellStart"/>
      <w:r w:rsidRPr="00A360DA">
        <w:rPr>
          <w:bCs/>
          <w:sz w:val="24"/>
          <w:szCs w:val="24"/>
        </w:rPr>
        <w:t>menggunakan</w:t>
      </w:r>
      <w:proofErr w:type="spellEnd"/>
      <w:r w:rsidRPr="00A360DA">
        <w:rPr>
          <w:bCs/>
          <w:sz w:val="24"/>
          <w:szCs w:val="24"/>
        </w:rPr>
        <w:t xml:space="preserve"> data base PubMed, Scopus, dan Google Scholars. Data yang </w:t>
      </w:r>
      <w:proofErr w:type="spellStart"/>
      <w:r w:rsidRPr="00A360DA">
        <w:rPr>
          <w:bCs/>
          <w:sz w:val="24"/>
          <w:szCs w:val="24"/>
        </w:rPr>
        <w:t>diperoleh</w:t>
      </w:r>
      <w:proofErr w:type="spellEnd"/>
      <w:r w:rsidRPr="00A360DA">
        <w:rPr>
          <w:bCs/>
          <w:sz w:val="24"/>
          <w:szCs w:val="24"/>
        </w:rPr>
        <w:t xml:space="preserve"> </w:t>
      </w:r>
      <w:proofErr w:type="spellStart"/>
      <w:r w:rsidRPr="00A360DA">
        <w:rPr>
          <w:bCs/>
          <w:sz w:val="24"/>
          <w:szCs w:val="24"/>
        </w:rPr>
        <w:t>dari</w:t>
      </w:r>
      <w:proofErr w:type="spellEnd"/>
      <w:r w:rsidRPr="00A360DA">
        <w:rPr>
          <w:bCs/>
          <w:sz w:val="24"/>
          <w:szCs w:val="24"/>
        </w:rPr>
        <w:t xml:space="preserve"> </w:t>
      </w:r>
      <w:proofErr w:type="spellStart"/>
      <w:r w:rsidRPr="00A360DA">
        <w:rPr>
          <w:bCs/>
          <w:sz w:val="24"/>
          <w:szCs w:val="24"/>
        </w:rPr>
        <w:t>penelitian-penelitian</w:t>
      </w:r>
      <w:proofErr w:type="spellEnd"/>
      <w:r w:rsidRPr="00A360DA">
        <w:rPr>
          <w:bCs/>
          <w:sz w:val="24"/>
          <w:szCs w:val="24"/>
        </w:rPr>
        <w:t xml:space="preserve"> </w:t>
      </w:r>
      <w:proofErr w:type="spellStart"/>
      <w:r w:rsidRPr="00A360DA">
        <w:rPr>
          <w:bCs/>
          <w:sz w:val="24"/>
          <w:szCs w:val="24"/>
        </w:rPr>
        <w:t>sebelumnya</w:t>
      </w:r>
      <w:proofErr w:type="spellEnd"/>
      <w:r w:rsidRPr="00A360DA">
        <w:rPr>
          <w:bCs/>
          <w:sz w:val="24"/>
          <w:szCs w:val="24"/>
        </w:rPr>
        <w:t xml:space="preserve"> </w:t>
      </w:r>
      <w:proofErr w:type="spellStart"/>
      <w:r w:rsidRPr="00A360DA">
        <w:rPr>
          <w:bCs/>
          <w:sz w:val="24"/>
          <w:szCs w:val="24"/>
        </w:rPr>
        <w:t>menjadi</w:t>
      </w:r>
      <w:proofErr w:type="spellEnd"/>
      <w:r w:rsidRPr="00A360DA">
        <w:rPr>
          <w:bCs/>
          <w:sz w:val="24"/>
          <w:szCs w:val="24"/>
        </w:rPr>
        <w:t xml:space="preserve"> data </w:t>
      </w:r>
      <w:proofErr w:type="spellStart"/>
      <w:r w:rsidRPr="00A360DA">
        <w:rPr>
          <w:bCs/>
          <w:sz w:val="24"/>
          <w:szCs w:val="24"/>
        </w:rPr>
        <w:t>sekunder</w:t>
      </w:r>
      <w:proofErr w:type="spellEnd"/>
      <w:r w:rsidRPr="00A360DA">
        <w:rPr>
          <w:bCs/>
          <w:sz w:val="24"/>
          <w:szCs w:val="24"/>
        </w:rPr>
        <w:t xml:space="preserve"> </w:t>
      </w:r>
      <w:proofErr w:type="spellStart"/>
      <w:r w:rsidRPr="00A360DA">
        <w:rPr>
          <w:bCs/>
          <w:sz w:val="24"/>
          <w:szCs w:val="24"/>
        </w:rPr>
        <w:t>peneliti</w:t>
      </w:r>
      <w:proofErr w:type="spellEnd"/>
      <w:r w:rsidRPr="00A360DA">
        <w:rPr>
          <w:bCs/>
          <w:sz w:val="24"/>
          <w:szCs w:val="24"/>
        </w:rPr>
        <w:t xml:space="preserve"> </w:t>
      </w:r>
      <w:proofErr w:type="spellStart"/>
      <w:r w:rsidRPr="00A360DA">
        <w:rPr>
          <w:bCs/>
          <w:sz w:val="24"/>
          <w:szCs w:val="24"/>
        </w:rPr>
        <w:t>dalam</w:t>
      </w:r>
      <w:proofErr w:type="spellEnd"/>
      <w:r w:rsidRPr="00A360DA">
        <w:rPr>
          <w:bCs/>
          <w:sz w:val="24"/>
          <w:szCs w:val="24"/>
        </w:rPr>
        <w:t xml:space="preserve"> </w:t>
      </w:r>
      <w:proofErr w:type="spellStart"/>
      <w:r w:rsidRPr="00A360DA">
        <w:rPr>
          <w:bCs/>
          <w:sz w:val="24"/>
          <w:szCs w:val="24"/>
        </w:rPr>
        <w:t>artikel</w:t>
      </w:r>
      <w:proofErr w:type="spellEnd"/>
      <w:r w:rsidRPr="00A360DA">
        <w:rPr>
          <w:bCs/>
          <w:sz w:val="24"/>
          <w:szCs w:val="24"/>
        </w:rPr>
        <w:t xml:space="preserve"> </w:t>
      </w:r>
      <w:proofErr w:type="spellStart"/>
      <w:r w:rsidRPr="00A360DA">
        <w:rPr>
          <w:bCs/>
          <w:sz w:val="24"/>
          <w:szCs w:val="24"/>
        </w:rPr>
        <w:t>ini</w:t>
      </w:r>
      <w:proofErr w:type="spellEnd"/>
      <w:r w:rsidRPr="00A360DA">
        <w:rPr>
          <w:bCs/>
          <w:sz w:val="24"/>
          <w:szCs w:val="24"/>
        </w:rPr>
        <w:t>.</w:t>
      </w:r>
    </w:p>
    <w:p w14:paraId="5B62D453" w14:textId="77777777" w:rsidR="008076DB" w:rsidRPr="00A360DA" w:rsidRDefault="00000000">
      <w:pPr>
        <w:tabs>
          <w:tab w:val="left" w:pos="9000"/>
        </w:tabs>
        <w:spacing w:line="360" w:lineRule="auto"/>
        <w:jc w:val="both"/>
        <w:rPr>
          <w:sz w:val="24"/>
          <w:szCs w:val="24"/>
        </w:rPr>
      </w:pPr>
      <w:r w:rsidRPr="00A360DA">
        <w:rPr>
          <w:sz w:val="24"/>
          <w:szCs w:val="24"/>
        </w:rPr>
        <w:t xml:space="preserve">Artikel </w:t>
      </w:r>
      <w:proofErr w:type="spellStart"/>
      <w:r w:rsidRPr="00A360DA">
        <w:rPr>
          <w:sz w:val="24"/>
          <w:szCs w:val="24"/>
        </w:rPr>
        <w:t>dalam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bahasa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Inggris</w:t>
      </w:r>
      <w:proofErr w:type="spellEnd"/>
      <w:r w:rsidRPr="00A360DA">
        <w:rPr>
          <w:sz w:val="24"/>
          <w:szCs w:val="24"/>
        </w:rPr>
        <w:t xml:space="preserve"> dan Bahasa Indonesia yang </w:t>
      </w:r>
      <w:proofErr w:type="spellStart"/>
      <w:r w:rsidRPr="00A360DA">
        <w:rPr>
          <w:sz w:val="24"/>
          <w:szCs w:val="24"/>
        </w:rPr>
        <w:t>relevan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dengan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Suplemen</w:t>
      </w:r>
      <w:proofErr w:type="spellEnd"/>
      <w:r w:rsidRPr="00A360DA">
        <w:rPr>
          <w:sz w:val="24"/>
          <w:szCs w:val="24"/>
        </w:rPr>
        <w:t xml:space="preserve"> Tablet </w:t>
      </w:r>
      <w:proofErr w:type="spellStart"/>
      <w:r w:rsidRPr="00A360DA">
        <w:rPr>
          <w:sz w:val="24"/>
          <w:szCs w:val="24"/>
        </w:rPr>
        <w:t>Tambah</w:t>
      </w:r>
      <w:proofErr w:type="spellEnd"/>
      <w:r w:rsidRPr="00A360DA">
        <w:rPr>
          <w:sz w:val="24"/>
          <w:szCs w:val="24"/>
        </w:rPr>
        <w:t xml:space="preserve"> Darah </w:t>
      </w:r>
      <w:proofErr w:type="spellStart"/>
      <w:r w:rsidRPr="00A360DA">
        <w:rPr>
          <w:sz w:val="24"/>
          <w:szCs w:val="24"/>
        </w:rPr>
        <w:t>Sebagai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Pemenuhan</w:t>
      </w:r>
      <w:proofErr w:type="spellEnd"/>
      <w:r w:rsidRPr="00A360DA">
        <w:rPr>
          <w:sz w:val="24"/>
          <w:szCs w:val="24"/>
        </w:rPr>
        <w:t xml:space="preserve"> Gizi </w:t>
      </w:r>
      <w:proofErr w:type="spellStart"/>
      <w:r w:rsidRPr="00A360DA">
        <w:rPr>
          <w:sz w:val="24"/>
          <w:szCs w:val="24"/>
        </w:rPr>
        <w:t>Mikro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Terhadap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Potensi</w:t>
      </w:r>
      <w:proofErr w:type="spellEnd"/>
      <w:r w:rsidRPr="00A360DA">
        <w:rPr>
          <w:sz w:val="24"/>
          <w:szCs w:val="24"/>
        </w:rPr>
        <w:t xml:space="preserve"> Stunting </w:t>
      </w:r>
      <w:proofErr w:type="gramStart"/>
      <w:r w:rsidRPr="00A360DA">
        <w:rPr>
          <w:sz w:val="24"/>
          <w:szCs w:val="24"/>
        </w:rPr>
        <w:t>Di</w:t>
      </w:r>
      <w:proofErr w:type="gramEnd"/>
      <w:r w:rsidRPr="00A360DA">
        <w:rPr>
          <w:sz w:val="24"/>
          <w:szCs w:val="24"/>
        </w:rPr>
        <w:t xml:space="preserve"> Negara Indonesia. Proses </w:t>
      </w:r>
      <w:proofErr w:type="spellStart"/>
      <w:r w:rsidRPr="00A360DA">
        <w:rPr>
          <w:sz w:val="24"/>
          <w:szCs w:val="24"/>
        </w:rPr>
        <w:t>pemilihan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atau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skrining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artikel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sebagai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kriteria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inklusi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dalam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penelitian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ini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dibutuhkan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artikel</w:t>
      </w:r>
      <w:proofErr w:type="spellEnd"/>
      <w:r w:rsidRPr="00A360DA">
        <w:rPr>
          <w:sz w:val="24"/>
          <w:szCs w:val="24"/>
        </w:rPr>
        <w:t xml:space="preserve"> yang </w:t>
      </w:r>
      <w:proofErr w:type="spellStart"/>
      <w:r w:rsidRPr="00A360DA">
        <w:rPr>
          <w:sz w:val="24"/>
          <w:szCs w:val="24"/>
        </w:rPr>
        <w:t>lengkap</w:t>
      </w:r>
      <w:proofErr w:type="spellEnd"/>
      <w:r w:rsidRPr="00A360DA">
        <w:rPr>
          <w:sz w:val="24"/>
          <w:szCs w:val="24"/>
        </w:rPr>
        <w:t xml:space="preserve"> (</w:t>
      </w:r>
      <w:r w:rsidRPr="00A360DA">
        <w:rPr>
          <w:i/>
          <w:sz w:val="24"/>
          <w:szCs w:val="24"/>
        </w:rPr>
        <w:t xml:space="preserve">free full </w:t>
      </w:r>
      <w:proofErr w:type="spellStart"/>
      <w:r w:rsidRPr="00A360DA">
        <w:rPr>
          <w:i/>
          <w:sz w:val="24"/>
          <w:szCs w:val="24"/>
        </w:rPr>
        <w:t>artikel</w:t>
      </w:r>
      <w:proofErr w:type="spellEnd"/>
      <w:r w:rsidRPr="00A360DA">
        <w:rPr>
          <w:sz w:val="24"/>
          <w:szCs w:val="24"/>
        </w:rPr>
        <w:t xml:space="preserve">), </w:t>
      </w:r>
      <w:proofErr w:type="spellStart"/>
      <w:r w:rsidRPr="00A360DA">
        <w:rPr>
          <w:sz w:val="24"/>
          <w:szCs w:val="24"/>
        </w:rPr>
        <w:t>jurnal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artikel</w:t>
      </w:r>
      <w:proofErr w:type="spellEnd"/>
      <w:r w:rsidRPr="00A360DA">
        <w:rPr>
          <w:sz w:val="24"/>
          <w:szCs w:val="24"/>
        </w:rPr>
        <w:t xml:space="preserve">, non </w:t>
      </w:r>
      <w:proofErr w:type="spellStart"/>
      <w:r w:rsidRPr="00A360DA">
        <w:rPr>
          <w:sz w:val="24"/>
          <w:szCs w:val="24"/>
        </w:rPr>
        <w:t>skripsi</w:t>
      </w:r>
      <w:proofErr w:type="spellEnd"/>
      <w:r w:rsidRPr="00A360DA">
        <w:rPr>
          <w:sz w:val="24"/>
          <w:szCs w:val="24"/>
        </w:rPr>
        <w:t xml:space="preserve">, non </w:t>
      </w:r>
      <w:proofErr w:type="spellStart"/>
      <w:r w:rsidRPr="00A360DA">
        <w:rPr>
          <w:sz w:val="24"/>
          <w:szCs w:val="24"/>
        </w:rPr>
        <w:t>sistematika</w:t>
      </w:r>
      <w:proofErr w:type="spellEnd"/>
      <w:r w:rsidRPr="00A360DA">
        <w:rPr>
          <w:sz w:val="24"/>
          <w:szCs w:val="24"/>
        </w:rPr>
        <w:t xml:space="preserve"> review, </w:t>
      </w:r>
      <w:proofErr w:type="spellStart"/>
      <w:r w:rsidRPr="00A360DA">
        <w:rPr>
          <w:sz w:val="24"/>
          <w:szCs w:val="24"/>
        </w:rPr>
        <w:t>dalam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bahasa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Inggris</w:t>
      </w:r>
      <w:proofErr w:type="spellEnd"/>
      <w:r w:rsidRPr="00A360DA">
        <w:rPr>
          <w:sz w:val="24"/>
          <w:szCs w:val="24"/>
        </w:rPr>
        <w:t xml:space="preserve"> dan Bahasa Indonesia, dan </w:t>
      </w:r>
      <w:proofErr w:type="spellStart"/>
      <w:r w:rsidRPr="00A360DA">
        <w:rPr>
          <w:sz w:val="24"/>
          <w:szCs w:val="24"/>
        </w:rPr>
        <w:t>diterbitkan</w:t>
      </w:r>
      <w:proofErr w:type="spellEnd"/>
      <w:r w:rsidRPr="00A360DA">
        <w:rPr>
          <w:sz w:val="24"/>
          <w:szCs w:val="24"/>
        </w:rPr>
        <w:t xml:space="preserve"> 10 </w:t>
      </w:r>
      <w:proofErr w:type="spellStart"/>
      <w:r w:rsidRPr="00A360DA">
        <w:rPr>
          <w:sz w:val="24"/>
          <w:szCs w:val="24"/>
        </w:rPr>
        <w:t>tahun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terakhir</w:t>
      </w:r>
      <w:proofErr w:type="spellEnd"/>
      <w:r w:rsidRPr="00A360DA">
        <w:rPr>
          <w:sz w:val="24"/>
          <w:szCs w:val="24"/>
        </w:rPr>
        <w:t xml:space="preserve"> 2015 – 2025. </w:t>
      </w:r>
      <w:proofErr w:type="spellStart"/>
      <w:r w:rsidRPr="00A360DA">
        <w:rPr>
          <w:sz w:val="24"/>
          <w:szCs w:val="24"/>
        </w:rPr>
        <w:t>Informasi</w:t>
      </w:r>
      <w:proofErr w:type="spellEnd"/>
      <w:r w:rsidRPr="00A360DA">
        <w:rPr>
          <w:sz w:val="24"/>
          <w:szCs w:val="24"/>
        </w:rPr>
        <w:t xml:space="preserve"> yang </w:t>
      </w:r>
      <w:proofErr w:type="spellStart"/>
      <w:r w:rsidRPr="00A360DA">
        <w:rPr>
          <w:sz w:val="24"/>
          <w:szCs w:val="24"/>
        </w:rPr>
        <w:t>dibutuhkan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untuk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memperoleh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proofErr w:type="gramStart"/>
      <w:r w:rsidRPr="00A360DA">
        <w:rPr>
          <w:sz w:val="24"/>
          <w:szCs w:val="24"/>
        </w:rPr>
        <w:t>studi</w:t>
      </w:r>
      <w:proofErr w:type="spellEnd"/>
      <w:r w:rsidRPr="00A360DA">
        <w:rPr>
          <w:sz w:val="24"/>
          <w:szCs w:val="24"/>
        </w:rPr>
        <w:t xml:space="preserve">  </w:t>
      </w:r>
      <w:proofErr w:type="spellStart"/>
      <w:r w:rsidRPr="00A360DA">
        <w:rPr>
          <w:sz w:val="24"/>
          <w:szCs w:val="24"/>
        </w:rPr>
        <w:t>klinis</w:t>
      </w:r>
      <w:proofErr w:type="spellEnd"/>
      <w:proofErr w:type="gramEnd"/>
      <w:r w:rsidRPr="00A360DA">
        <w:rPr>
          <w:sz w:val="24"/>
          <w:szCs w:val="24"/>
        </w:rPr>
        <w:t xml:space="preserve"> dan </w:t>
      </w:r>
      <w:proofErr w:type="spellStart"/>
      <w:r w:rsidRPr="00A360DA">
        <w:rPr>
          <w:sz w:val="24"/>
          <w:szCs w:val="24"/>
        </w:rPr>
        <w:t>komunitas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dari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artikel</w:t>
      </w:r>
      <w:proofErr w:type="spellEnd"/>
      <w:r w:rsidRPr="00A360DA">
        <w:rPr>
          <w:sz w:val="24"/>
          <w:szCs w:val="24"/>
        </w:rPr>
        <w:t xml:space="preserve"> yang </w:t>
      </w:r>
      <w:proofErr w:type="spellStart"/>
      <w:r w:rsidRPr="00A360DA">
        <w:rPr>
          <w:sz w:val="24"/>
          <w:szCs w:val="24"/>
        </w:rPr>
        <w:t>dipilih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menggunakan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panduan</w:t>
      </w:r>
      <w:proofErr w:type="spellEnd"/>
      <w:r w:rsidRPr="00A360DA">
        <w:rPr>
          <w:sz w:val="24"/>
          <w:szCs w:val="24"/>
        </w:rPr>
        <w:t xml:space="preserve"> </w:t>
      </w:r>
      <w:r w:rsidRPr="00A360DA">
        <w:rPr>
          <w:i/>
          <w:sz w:val="24"/>
          <w:szCs w:val="24"/>
        </w:rPr>
        <w:t xml:space="preserve">Prisma </w:t>
      </w:r>
      <w:proofErr w:type="spellStart"/>
      <w:r w:rsidRPr="00A360DA">
        <w:rPr>
          <w:i/>
          <w:sz w:val="24"/>
          <w:szCs w:val="24"/>
        </w:rPr>
        <w:t>chekslist</w:t>
      </w:r>
      <w:proofErr w:type="spellEnd"/>
      <w:r w:rsidRPr="00A360DA">
        <w:rPr>
          <w:sz w:val="24"/>
          <w:szCs w:val="24"/>
        </w:rPr>
        <w:t xml:space="preserve">. </w:t>
      </w:r>
      <w:proofErr w:type="spellStart"/>
      <w:r w:rsidRPr="00A360DA">
        <w:rPr>
          <w:sz w:val="24"/>
          <w:szCs w:val="24"/>
        </w:rPr>
        <w:t>Kriteria</w:t>
      </w:r>
      <w:proofErr w:type="spellEnd"/>
      <w:r w:rsidRPr="00A360DA">
        <w:rPr>
          <w:sz w:val="24"/>
          <w:szCs w:val="24"/>
        </w:rPr>
        <w:t xml:space="preserve"> yang </w:t>
      </w:r>
      <w:proofErr w:type="spellStart"/>
      <w:r w:rsidRPr="00A360DA">
        <w:rPr>
          <w:sz w:val="24"/>
          <w:szCs w:val="24"/>
        </w:rPr>
        <w:t>butuhkan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dari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setiap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artikel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meliputi</w:t>
      </w:r>
      <w:proofErr w:type="spellEnd"/>
      <w:r w:rsidRPr="00A360DA">
        <w:rPr>
          <w:sz w:val="24"/>
          <w:szCs w:val="24"/>
        </w:rPr>
        <w:t xml:space="preserve">, pada </w:t>
      </w:r>
      <w:proofErr w:type="spellStart"/>
      <w:r w:rsidRPr="00A360DA">
        <w:rPr>
          <w:sz w:val="24"/>
          <w:szCs w:val="24"/>
        </w:rPr>
        <w:t>tabel</w:t>
      </w:r>
      <w:proofErr w:type="spellEnd"/>
      <w:r w:rsidRPr="00A360DA">
        <w:rPr>
          <w:sz w:val="24"/>
          <w:szCs w:val="24"/>
        </w:rPr>
        <w:t xml:space="preserve"> 1.</w:t>
      </w:r>
    </w:p>
    <w:p w14:paraId="5BB9C41A" w14:textId="77777777" w:rsidR="00A360DA" w:rsidRDefault="00A360DA">
      <w:pPr>
        <w:spacing w:before="240" w:after="240"/>
        <w:jc w:val="center"/>
        <w:rPr>
          <w:sz w:val="24"/>
          <w:szCs w:val="24"/>
        </w:rPr>
        <w:sectPr w:rsidR="00A360DA" w:rsidSect="00A360DA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7978649E" w14:textId="77777777" w:rsidR="008076DB" w:rsidRPr="00A360DA" w:rsidRDefault="00000000" w:rsidP="00A360DA">
      <w:pPr>
        <w:jc w:val="center"/>
        <w:rPr>
          <w:sz w:val="24"/>
          <w:szCs w:val="24"/>
        </w:rPr>
      </w:pPr>
      <w:r w:rsidRPr="00A360DA">
        <w:rPr>
          <w:sz w:val="24"/>
          <w:szCs w:val="24"/>
        </w:rPr>
        <w:t xml:space="preserve">Tabel 1. </w:t>
      </w:r>
      <w:proofErr w:type="spellStart"/>
      <w:r w:rsidRPr="00A360DA">
        <w:rPr>
          <w:sz w:val="24"/>
          <w:szCs w:val="24"/>
        </w:rPr>
        <w:t>Kriteria</w:t>
      </w:r>
      <w:proofErr w:type="spellEnd"/>
      <w:r w:rsidRPr="00A360DA">
        <w:rPr>
          <w:sz w:val="24"/>
          <w:szCs w:val="24"/>
        </w:rPr>
        <w:t xml:space="preserve"> </w:t>
      </w:r>
      <w:r w:rsidRPr="00A360DA">
        <w:rPr>
          <w:sz w:val="24"/>
          <w:szCs w:val="24"/>
          <w:lang w:val="en-US"/>
        </w:rPr>
        <w:t>u</w:t>
      </w:r>
      <w:proofErr w:type="spellStart"/>
      <w:r w:rsidRPr="00A360DA">
        <w:rPr>
          <w:sz w:val="24"/>
          <w:szCs w:val="24"/>
        </w:rPr>
        <w:t>ntuk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Menilai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Hubungan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Suplemen</w:t>
      </w:r>
      <w:proofErr w:type="spellEnd"/>
      <w:r w:rsidRPr="00A360DA">
        <w:rPr>
          <w:sz w:val="24"/>
          <w:szCs w:val="24"/>
        </w:rPr>
        <w:t xml:space="preserve"> Tablet </w:t>
      </w:r>
      <w:proofErr w:type="spellStart"/>
      <w:r w:rsidRPr="00A360DA">
        <w:rPr>
          <w:sz w:val="24"/>
          <w:szCs w:val="24"/>
        </w:rPr>
        <w:t>Tambah</w:t>
      </w:r>
      <w:proofErr w:type="spellEnd"/>
      <w:r w:rsidRPr="00A360DA">
        <w:rPr>
          <w:sz w:val="24"/>
          <w:szCs w:val="24"/>
        </w:rPr>
        <w:t xml:space="preserve"> Darah </w:t>
      </w:r>
      <w:r w:rsidRPr="00A360DA">
        <w:rPr>
          <w:sz w:val="24"/>
          <w:szCs w:val="24"/>
          <w:lang w:val="en-US"/>
        </w:rPr>
        <w:t>s</w:t>
      </w:r>
      <w:proofErr w:type="spellStart"/>
      <w:r w:rsidRPr="00A360DA">
        <w:rPr>
          <w:sz w:val="24"/>
          <w:szCs w:val="24"/>
        </w:rPr>
        <w:t>ebagai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Pemenuhan</w:t>
      </w:r>
      <w:proofErr w:type="spellEnd"/>
      <w:r w:rsidRPr="00A360DA">
        <w:rPr>
          <w:sz w:val="24"/>
          <w:szCs w:val="24"/>
        </w:rPr>
        <w:t xml:space="preserve"> Gizi </w:t>
      </w:r>
      <w:proofErr w:type="spellStart"/>
      <w:r w:rsidRPr="00A360DA">
        <w:rPr>
          <w:sz w:val="24"/>
          <w:szCs w:val="24"/>
        </w:rPr>
        <w:t>Mikro</w:t>
      </w:r>
      <w:proofErr w:type="spellEnd"/>
      <w:r w:rsidRPr="00A360DA">
        <w:rPr>
          <w:sz w:val="24"/>
          <w:szCs w:val="24"/>
        </w:rPr>
        <w:t xml:space="preserve"> </w:t>
      </w:r>
      <w:r w:rsidRPr="00A360DA">
        <w:rPr>
          <w:sz w:val="24"/>
          <w:szCs w:val="24"/>
          <w:lang w:val="en-US"/>
        </w:rPr>
        <w:t>t</w:t>
      </w:r>
      <w:proofErr w:type="spellStart"/>
      <w:r w:rsidRPr="00A360DA">
        <w:rPr>
          <w:sz w:val="24"/>
          <w:szCs w:val="24"/>
        </w:rPr>
        <w:t>erhadap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Potensi</w:t>
      </w:r>
      <w:proofErr w:type="spellEnd"/>
      <w:r w:rsidRPr="00A360DA">
        <w:rPr>
          <w:sz w:val="24"/>
          <w:szCs w:val="24"/>
        </w:rPr>
        <w:t xml:space="preserve"> Stunting </w:t>
      </w:r>
      <w:r w:rsidRPr="00A360DA">
        <w:rPr>
          <w:sz w:val="24"/>
          <w:szCs w:val="24"/>
          <w:lang w:val="en-US"/>
        </w:rPr>
        <w:t>d</w:t>
      </w:r>
      <w:proofErr w:type="spellStart"/>
      <w:r w:rsidRPr="00A360DA">
        <w:rPr>
          <w:sz w:val="24"/>
          <w:szCs w:val="24"/>
        </w:rPr>
        <w:t>i</w:t>
      </w:r>
      <w:proofErr w:type="spellEnd"/>
      <w:r w:rsidRPr="00A360DA">
        <w:rPr>
          <w:sz w:val="24"/>
          <w:szCs w:val="24"/>
        </w:rPr>
        <w:t xml:space="preserve"> Negara Indonesia.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5244"/>
      </w:tblGrid>
      <w:tr w:rsidR="008076DB" w:rsidRPr="00A360DA" w14:paraId="46D5CECC" w14:textId="77777777">
        <w:tc>
          <w:tcPr>
            <w:tcW w:w="3261" w:type="dxa"/>
            <w:vMerge w:val="restart"/>
          </w:tcPr>
          <w:p w14:paraId="1AB8F3E4" w14:textId="77777777" w:rsidR="008076DB" w:rsidRPr="00A360DA" w:rsidRDefault="0000000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0DA">
              <w:rPr>
                <w:rFonts w:ascii="Times New Roman" w:hAnsi="Times New Roman"/>
                <w:sz w:val="24"/>
                <w:szCs w:val="24"/>
              </w:rPr>
              <w:t xml:space="preserve">Desain </w:t>
            </w:r>
            <w:proofErr w:type="spellStart"/>
            <w:r w:rsidRPr="00A360DA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A360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14:paraId="44713A49" w14:textId="77777777" w:rsidR="008076DB" w:rsidRPr="00A360DA" w:rsidRDefault="0000000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60DA">
              <w:rPr>
                <w:rFonts w:ascii="Times New Roman" w:hAnsi="Times New Roman"/>
                <w:sz w:val="24"/>
                <w:szCs w:val="24"/>
              </w:rPr>
              <w:t>Seting</w:t>
            </w:r>
            <w:proofErr w:type="spellEnd"/>
            <w:r w:rsidRPr="00A360DA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A360DA">
              <w:rPr>
                <w:rFonts w:ascii="Times New Roman" w:hAnsi="Times New Roman"/>
                <w:sz w:val="24"/>
                <w:szCs w:val="24"/>
              </w:rPr>
              <w:t>lokasi</w:t>
            </w:r>
            <w:proofErr w:type="spellEnd"/>
            <w:r w:rsidRPr="00A360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60DA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A360DA">
              <w:rPr>
                <w:rFonts w:ascii="Times New Roman" w:hAnsi="Times New Roman"/>
                <w:sz w:val="24"/>
                <w:szCs w:val="24"/>
              </w:rPr>
              <w:t xml:space="preserve"> di Negara Indonesia</w:t>
            </w:r>
          </w:p>
        </w:tc>
      </w:tr>
      <w:tr w:rsidR="008076DB" w:rsidRPr="00A360DA" w14:paraId="6761B4B2" w14:textId="77777777">
        <w:tc>
          <w:tcPr>
            <w:tcW w:w="3261" w:type="dxa"/>
            <w:vMerge/>
          </w:tcPr>
          <w:p w14:paraId="136B3E81" w14:textId="77777777" w:rsidR="008076DB" w:rsidRPr="00A360DA" w:rsidRDefault="008076D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14499EE7" w14:textId="77777777" w:rsidR="008076DB" w:rsidRPr="00A360DA" w:rsidRDefault="0000000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60DA">
              <w:rPr>
                <w:rFonts w:ascii="Times New Roman" w:hAnsi="Times New Roman"/>
                <w:sz w:val="24"/>
                <w:szCs w:val="24"/>
              </w:rPr>
              <w:t>Tipe</w:t>
            </w:r>
            <w:proofErr w:type="spellEnd"/>
            <w:r w:rsidRPr="00A360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60DA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 w:rsidRPr="00A360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60DA">
              <w:rPr>
                <w:rFonts w:ascii="Times New Roman" w:hAnsi="Times New Roman"/>
                <w:sz w:val="24"/>
                <w:szCs w:val="24"/>
              </w:rPr>
              <w:t>klinis</w:t>
            </w:r>
            <w:proofErr w:type="spellEnd"/>
            <w:r w:rsidRPr="00A360DA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A360DA">
              <w:rPr>
                <w:rFonts w:ascii="Times New Roman" w:hAnsi="Times New Roman"/>
                <w:sz w:val="24"/>
                <w:szCs w:val="24"/>
              </w:rPr>
              <w:t>komunitas</w:t>
            </w:r>
            <w:proofErr w:type="spellEnd"/>
          </w:p>
        </w:tc>
      </w:tr>
      <w:tr w:rsidR="008076DB" w:rsidRPr="00A360DA" w14:paraId="1FE07147" w14:textId="77777777">
        <w:tc>
          <w:tcPr>
            <w:tcW w:w="3261" w:type="dxa"/>
            <w:vMerge/>
          </w:tcPr>
          <w:p w14:paraId="2A5DF405" w14:textId="77777777" w:rsidR="008076DB" w:rsidRPr="00A360DA" w:rsidRDefault="008076D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7167381C" w14:textId="77777777" w:rsidR="008076DB" w:rsidRPr="00A360DA" w:rsidRDefault="0000000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0DA">
              <w:rPr>
                <w:rFonts w:ascii="Times New Roman" w:hAnsi="Times New Roman"/>
                <w:sz w:val="24"/>
                <w:szCs w:val="24"/>
              </w:rPr>
              <w:t xml:space="preserve">Perspektif </w:t>
            </w:r>
            <w:proofErr w:type="spellStart"/>
            <w:r w:rsidRPr="00A360DA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 w:rsidRPr="00A360DA">
              <w:rPr>
                <w:rFonts w:ascii="Times New Roman" w:hAnsi="Times New Roman"/>
                <w:sz w:val="24"/>
                <w:szCs w:val="24"/>
              </w:rPr>
              <w:t xml:space="preserve"> Gizi </w:t>
            </w:r>
            <w:proofErr w:type="spellStart"/>
            <w:r w:rsidRPr="00A360DA">
              <w:rPr>
                <w:rFonts w:ascii="Times New Roman" w:hAnsi="Times New Roman"/>
                <w:sz w:val="24"/>
                <w:szCs w:val="24"/>
              </w:rPr>
              <w:t>mikro</w:t>
            </w:r>
            <w:proofErr w:type="spellEnd"/>
            <w:r w:rsidRPr="00A360DA">
              <w:rPr>
                <w:rFonts w:ascii="Times New Roman" w:hAnsi="Times New Roman"/>
                <w:sz w:val="24"/>
                <w:szCs w:val="24"/>
              </w:rPr>
              <w:t xml:space="preserve"> dan stunting</w:t>
            </w:r>
          </w:p>
        </w:tc>
      </w:tr>
      <w:tr w:rsidR="008076DB" w:rsidRPr="00A360DA" w14:paraId="1DEDFB8D" w14:textId="77777777">
        <w:tc>
          <w:tcPr>
            <w:tcW w:w="3261" w:type="dxa"/>
            <w:vMerge/>
          </w:tcPr>
          <w:p w14:paraId="006661E0" w14:textId="77777777" w:rsidR="008076DB" w:rsidRPr="00A360DA" w:rsidRDefault="008076D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72C580E0" w14:textId="77777777" w:rsidR="008076DB" w:rsidRPr="00A360DA" w:rsidRDefault="0000000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0DA">
              <w:rPr>
                <w:rFonts w:ascii="Times New Roman" w:hAnsi="Times New Roman"/>
                <w:sz w:val="24"/>
                <w:szCs w:val="24"/>
              </w:rPr>
              <w:t xml:space="preserve">Waktu </w:t>
            </w:r>
            <w:proofErr w:type="spellStart"/>
            <w:r w:rsidRPr="00A360DA">
              <w:rPr>
                <w:rFonts w:ascii="Times New Roman" w:hAnsi="Times New Roman"/>
                <w:sz w:val="24"/>
                <w:szCs w:val="24"/>
              </w:rPr>
              <w:t>terbit</w:t>
            </w:r>
            <w:proofErr w:type="spellEnd"/>
            <w:r w:rsidRPr="00A360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60DA">
              <w:rPr>
                <w:rFonts w:ascii="Times New Roman" w:hAnsi="Times New Roman"/>
                <w:sz w:val="24"/>
                <w:szCs w:val="24"/>
              </w:rPr>
              <w:t>jurnal</w:t>
            </w:r>
            <w:proofErr w:type="spellEnd"/>
            <w:r w:rsidRPr="00A360DA">
              <w:rPr>
                <w:rFonts w:ascii="Times New Roman" w:hAnsi="Times New Roman"/>
                <w:sz w:val="24"/>
                <w:szCs w:val="24"/>
              </w:rPr>
              <w:t xml:space="preserve"> &gt; 10 </w:t>
            </w:r>
            <w:proofErr w:type="spellStart"/>
            <w:r w:rsidRPr="00A360DA"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8076DB" w:rsidRPr="00A360DA" w14:paraId="537018FE" w14:textId="77777777">
        <w:tc>
          <w:tcPr>
            <w:tcW w:w="3261" w:type="dxa"/>
            <w:vMerge w:val="restart"/>
          </w:tcPr>
          <w:p w14:paraId="4DD820C5" w14:textId="77777777" w:rsidR="008076DB" w:rsidRPr="00A360DA" w:rsidRDefault="0000000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60DA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A360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60DA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A360DA">
              <w:rPr>
                <w:rFonts w:ascii="Times New Roman" w:hAnsi="Times New Roman"/>
                <w:sz w:val="24"/>
                <w:szCs w:val="24"/>
              </w:rPr>
              <w:t xml:space="preserve"> Stunting</w:t>
            </w:r>
          </w:p>
        </w:tc>
        <w:tc>
          <w:tcPr>
            <w:tcW w:w="5244" w:type="dxa"/>
          </w:tcPr>
          <w:p w14:paraId="776E0985" w14:textId="77777777" w:rsidR="008076DB" w:rsidRPr="00A360DA" w:rsidRDefault="00000000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360DA">
              <w:rPr>
                <w:rFonts w:ascii="Times New Roman" w:hAnsi="Times New Roman"/>
                <w:sz w:val="24"/>
                <w:szCs w:val="24"/>
                <w:lang w:val="en-US"/>
              </w:rPr>
              <w:t>Informasi</w:t>
            </w:r>
            <w:proofErr w:type="spellEnd"/>
            <w:r w:rsidRPr="00A36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60DA">
              <w:rPr>
                <w:rFonts w:ascii="Times New Roman" w:hAnsi="Times New Roman"/>
                <w:sz w:val="24"/>
                <w:szCs w:val="24"/>
                <w:lang w:val="en-US"/>
              </w:rPr>
              <w:t>umum</w:t>
            </w:r>
            <w:proofErr w:type="spellEnd"/>
            <w:r w:rsidRPr="00A36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60DA">
              <w:rPr>
                <w:rFonts w:ascii="Times New Roman" w:hAnsi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A36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tablet </w:t>
            </w:r>
            <w:proofErr w:type="spellStart"/>
            <w:r w:rsidRPr="00A360DA">
              <w:rPr>
                <w:rFonts w:ascii="Times New Roman" w:hAnsi="Times New Roman"/>
                <w:sz w:val="24"/>
                <w:szCs w:val="24"/>
                <w:lang w:val="en-US"/>
              </w:rPr>
              <w:t>tambah</w:t>
            </w:r>
            <w:proofErr w:type="spellEnd"/>
            <w:r w:rsidRPr="00A36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60DA">
              <w:rPr>
                <w:rFonts w:ascii="Times New Roman" w:hAnsi="Times New Roman"/>
                <w:sz w:val="24"/>
                <w:szCs w:val="24"/>
                <w:lang w:val="en-US"/>
              </w:rPr>
              <w:t>darah</w:t>
            </w:r>
            <w:proofErr w:type="spellEnd"/>
            <w:r w:rsidRPr="00A360D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8076DB" w:rsidRPr="00A360DA" w14:paraId="30FCA74F" w14:textId="77777777">
        <w:tc>
          <w:tcPr>
            <w:tcW w:w="3261" w:type="dxa"/>
            <w:vMerge/>
          </w:tcPr>
          <w:p w14:paraId="0E7BB4D9" w14:textId="77777777" w:rsidR="008076DB" w:rsidRPr="00A360DA" w:rsidRDefault="008076D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AD5A3E0" w14:textId="77777777" w:rsidR="008076DB" w:rsidRPr="00A360DA" w:rsidRDefault="00000000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60DA">
              <w:rPr>
                <w:rFonts w:ascii="Times New Roman" w:hAnsi="Times New Roman"/>
                <w:sz w:val="24"/>
                <w:szCs w:val="24"/>
              </w:rPr>
              <w:t xml:space="preserve">Hubungan TTD dan </w:t>
            </w:r>
            <w:proofErr w:type="spellStart"/>
            <w:r w:rsidRPr="00A360DA">
              <w:rPr>
                <w:rFonts w:ascii="Times New Roman" w:hAnsi="Times New Roman"/>
                <w:sz w:val="24"/>
                <w:szCs w:val="24"/>
              </w:rPr>
              <w:t>Stunting</w:t>
            </w:r>
            <w:proofErr w:type="spellEnd"/>
            <w:r w:rsidRPr="00A360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076DB" w:rsidRPr="00A360DA" w14:paraId="5171AC76" w14:textId="77777777">
        <w:tc>
          <w:tcPr>
            <w:tcW w:w="3261" w:type="dxa"/>
            <w:vMerge/>
          </w:tcPr>
          <w:p w14:paraId="67AB60DB" w14:textId="77777777" w:rsidR="008076DB" w:rsidRPr="00A360DA" w:rsidRDefault="008076D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4AFA5A0" w14:textId="77777777" w:rsidR="008076DB" w:rsidRPr="00A360DA" w:rsidRDefault="00000000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60DA">
              <w:rPr>
                <w:rFonts w:ascii="Times New Roman" w:hAnsi="Times New Roman"/>
                <w:sz w:val="24"/>
                <w:szCs w:val="24"/>
              </w:rPr>
              <w:t>Pemenuhan</w:t>
            </w:r>
            <w:proofErr w:type="spellEnd"/>
            <w:r w:rsidRPr="00A360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60DA">
              <w:rPr>
                <w:rFonts w:ascii="Times New Roman" w:hAnsi="Times New Roman"/>
                <w:sz w:val="24"/>
                <w:szCs w:val="24"/>
              </w:rPr>
              <w:t>gizi</w:t>
            </w:r>
            <w:proofErr w:type="spellEnd"/>
            <w:r w:rsidRPr="00A360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60DA">
              <w:rPr>
                <w:rFonts w:ascii="Times New Roman" w:hAnsi="Times New Roman"/>
                <w:sz w:val="24"/>
                <w:szCs w:val="24"/>
              </w:rPr>
              <w:t>mikro</w:t>
            </w:r>
            <w:proofErr w:type="spellEnd"/>
            <w:r w:rsidRPr="00A360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076DB" w:rsidRPr="00A360DA" w14:paraId="04619A20" w14:textId="77777777">
        <w:tc>
          <w:tcPr>
            <w:tcW w:w="3261" w:type="dxa"/>
            <w:vMerge w:val="restart"/>
          </w:tcPr>
          <w:p w14:paraId="10F213B2" w14:textId="77777777" w:rsidR="008076DB" w:rsidRPr="00A360DA" w:rsidRDefault="0000000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60DA">
              <w:rPr>
                <w:rFonts w:ascii="Times New Roman" w:hAnsi="Times New Roman"/>
                <w:sz w:val="24"/>
                <w:szCs w:val="24"/>
              </w:rPr>
              <w:t>Pengukuran</w:t>
            </w:r>
            <w:proofErr w:type="spellEnd"/>
            <w:r w:rsidRPr="00A360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60DA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</w:p>
        </w:tc>
        <w:tc>
          <w:tcPr>
            <w:tcW w:w="5244" w:type="dxa"/>
          </w:tcPr>
          <w:p w14:paraId="31EA4B90" w14:textId="77777777" w:rsidR="008076DB" w:rsidRPr="00A360DA" w:rsidRDefault="0000000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60DA">
              <w:rPr>
                <w:rFonts w:ascii="Times New Roman" w:hAnsi="Times New Roman"/>
                <w:sz w:val="24"/>
                <w:szCs w:val="24"/>
              </w:rPr>
              <w:t>Kepatuhan</w:t>
            </w:r>
            <w:proofErr w:type="spellEnd"/>
            <w:r w:rsidRPr="00A360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60DA">
              <w:rPr>
                <w:rFonts w:ascii="Times New Roman" w:hAnsi="Times New Roman"/>
                <w:sz w:val="24"/>
                <w:szCs w:val="24"/>
              </w:rPr>
              <w:t>minum</w:t>
            </w:r>
            <w:proofErr w:type="spellEnd"/>
            <w:r w:rsidRPr="00A360DA">
              <w:rPr>
                <w:rFonts w:ascii="Times New Roman" w:hAnsi="Times New Roman"/>
                <w:sz w:val="24"/>
                <w:szCs w:val="24"/>
              </w:rPr>
              <w:t xml:space="preserve"> TTD</w:t>
            </w:r>
          </w:p>
        </w:tc>
      </w:tr>
      <w:tr w:rsidR="008076DB" w:rsidRPr="00A360DA" w14:paraId="00C981DD" w14:textId="77777777">
        <w:tc>
          <w:tcPr>
            <w:tcW w:w="3261" w:type="dxa"/>
            <w:vMerge/>
          </w:tcPr>
          <w:p w14:paraId="2F6263B1" w14:textId="77777777" w:rsidR="008076DB" w:rsidRPr="00A360DA" w:rsidRDefault="008076D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6C973B44" w14:textId="77777777" w:rsidR="008076DB" w:rsidRPr="00A360DA" w:rsidRDefault="0000000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A360DA">
              <w:rPr>
                <w:rFonts w:ascii="Times New Roman" w:hAnsi="Times New Roman"/>
                <w:sz w:val="24"/>
                <w:szCs w:val="24"/>
              </w:rPr>
              <w:t>Pencegahan</w:t>
            </w:r>
            <w:proofErr w:type="spellEnd"/>
            <w:r w:rsidRPr="00A360DA">
              <w:rPr>
                <w:rFonts w:ascii="Times New Roman" w:hAnsi="Times New Roman"/>
                <w:sz w:val="24"/>
                <w:szCs w:val="24"/>
              </w:rPr>
              <w:t xml:space="preserve"> stunting</w:t>
            </w:r>
          </w:p>
        </w:tc>
      </w:tr>
      <w:tr w:rsidR="008076DB" w:rsidRPr="00A360DA" w14:paraId="60B90549" w14:textId="77777777">
        <w:trPr>
          <w:trHeight w:val="360"/>
        </w:trPr>
        <w:tc>
          <w:tcPr>
            <w:tcW w:w="3261" w:type="dxa"/>
            <w:vMerge w:val="restart"/>
          </w:tcPr>
          <w:p w14:paraId="4D87ACD0" w14:textId="77777777" w:rsidR="008076DB" w:rsidRPr="00A360DA" w:rsidRDefault="0000000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0DA">
              <w:rPr>
                <w:rFonts w:ascii="Times New Roman" w:hAnsi="Times New Roman"/>
                <w:sz w:val="24"/>
                <w:szCs w:val="24"/>
              </w:rPr>
              <w:lastRenderedPageBreak/>
              <w:t>Hasil</w:t>
            </w:r>
          </w:p>
        </w:tc>
        <w:tc>
          <w:tcPr>
            <w:tcW w:w="5244" w:type="dxa"/>
          </w:tcPr>
          <w:p w14:paraId="68FD83E0" w14:textId="77777777" w:rsidR="008076DB" w:rsidRPr="00A360DA" w:rsidRDefault="0000000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60DA"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 w:rsidRPr="00A360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60DA">
              <w:rPr>
                <w:rFonts w:ascii="Times New Roman" w:hAnsi="Times New Roman"/>
                <w:sz w:val="24"/>
                <w:szCs w:val="24"/>
              </w:rPr>
              <w:t>Suplemen</w:t>
            </w:r>
            <w:proofErr w:type="spellEnd"/>
            <w:r w:rsidRPr="00A360DA">
              <w:rPr>
                <w:rFonts w:ascii="Times New Roman" w:hAnsi="Times New Roman"/>
                <w:sz w:val="24"/>
                <w:szCs w:val="24"/>
              </w:rPr>
              <w:t xml:space="preserve"> Tablet </w:t>
            </w:r>
            <w:proofErr w:type="spellStart"/>
            <w:r w:rsidRPr="00A360DA">
              <w:rPr>
                <w:rFonts w:ascii="Times New Roman" w:hAnsi="Times New Roman"/>
                <w:sz w:val="24"/>
                <w:szCs w:val="24"/>
              </w:rPr>
              <w:t>Tambah</w:t>
            </w:r>
            <w:proofErr w:type="spellEnd"/>
            <w:r w:rsidRPr="00A360DA">
              <w:rPr>
                <w:rFonts w:ascii="Times New Roman" w:hAnsi="Times New Roman"/>
                <w:sz w:val="24"/>
                <w:szCs w:val="24"/>
              </w:rPr>
              <w:t xml:space="preserve"> Darah </w:t>
            </w:r>
            <w:proofErr w:type="spellStart"/>
            <w:r w:rsidRPr="00A360DA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A360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60DA">
              <w:rPr>
                <w:rFonts w:ascii="Times New Roman" w:hAnsi="Times New Roman"/>
                <w:sz w:val="24"/>
                <w:szCs w:val="24"/>
              </w:rPr>
              <w:t>Pemenuhan</w:t>
            </w:r>
            <w:proofErr w:type="spellEnd"/>
            <w:r w:rsidRPr="00A360DA">
              <w:rPr>
                <w:rFonts w:ascii="Times New Roman" w:hAnsi="Times New Roman"/>
                <w:sz w:val="24"/>
                <w:szCs w:val="24"/>
              </w:rPr>
              <w:t xml:space="preserve"> Gizi </w:t>
            </w:r>
            <w:proofErr w:type="spellStart"/>
            <w:r w:rsidRPr="00A360DA">
              <w:rPr>
                <w:rFonts w:ascii="Times New Roman" w:hAnsi="Times New Roman"/>
                <w:sz w:val="24"/>
                <w:szCs w:val="24"/>
              </w:rPr>
              <w:t>Mikro</w:t>
            </w:r>
            <w:proofErr w:type="spellEnd"/>
            <w:r w:rsidRPr="00A360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60DA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A360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60DA">
              <w:rPr>
                <w:rFonts w:ascii="Times New Roman" w:hAnsi="Times New Roman"/>
                <w:sz w:val="24"/>
                <w:szCs w:val="24"/>
              </w:rPr>
              <w:t>Potensi</w:t>
            </w:r>
            <w:proofErr w:type="spellEnd"/>
            <w:r w:rsidRPr="00A360DA">
              <w:rPr>
                <w:rFonts w:ascii="Times New Roman" w:hAnsi="Times New Roman"/>
                <w:sz w:val="24"/>
                <w:szCs w:val="24"/>
              </w:rPr>
              <w:t xml:space="preserve"> Stunting </w:t>
            </w:r>
            <w:r w:rsidRPr="00A360DA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proofErr w:type="spellStart"/>
            <w:r w:rsidRPr="00A360DA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360DA">
              <w:rPr>
                <w:rFonts w:ascii="Times New Roman" w:hAnsi="Times New Roman"/>
                <w:sz w:val="24"/>
                <w:szCs w:val="24"/>
              </w:rPr>
              <w:t xml:space="preserve"> Negara Indonesia.</w:t>
            </w:r>
          </w:p>
        </w:tc>
      </w:tr>
      <w:tr w:rsidR="008076DB" w:rsidRPr="00A360DA" w14:paraId="321316FD" w14:textId="77777777">
        <w:tc>
          <w:tcPr>
            <w:tcW w:w="3261" w:type="dxa"/>
            <w:vMerge/>
          </w:tcPr>
          <w:p w14:paraId="350CA45A" w14:textId="77777777" w:rsidR="008076DB" w:rsidRPr="00A360DA" w:rsidRDefault="008076D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109DA93" w14:textId="77777777" w:rsidR="008076DB" w:rsidRPr="00A360DA" w:rsidRDefault="0000000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60DA">
              <w:rPr>
                <w:rFonts w:ascii="Times New Roman" w:hAnsi="Times New Roman"/>
                <w:sz w:val="24"/>
                <w:szCs w:val="24"/>
              </w:rPr>
              <w:t>Dampak</w:t>
            </w:r>
            <w:proofErr w:type="spellEnd"/>
            <w:r w:rsidRPr="00A360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60DA">
              <w:rPr>
                <w:rFonts w:ascii="Times New Roman" w:hAnsi="Times New Roman"/>
                <w:sz w:val="24"/>
                <w:szCs w:val="24"/>
              </w:rPr>
              <w:t>kekurangan</w:t>
            </w:r>
            <w:proofErr w:type="spellEnd"/>
            <w:r w:rsidRPr="00A360DA">
              <w:rPr>
                <w:rFonts w:ascii="Times New Roman" w:hAnsi="Times New Roman"/>
                <w:sz w:val="24"/>
                <w:szCs w:val="24"/>
              </w:rPr>
              <w:t xml:space="preserve"> tablet </w:t>
            </w:r>
            <w:proofErr w:type="spellStart"/>
            <w:r w:rsidRPr="00A360DA">
              <w:rPr>
                <w:rFonts w:ascii="Times New Roman" w:hAnsi="Times New Roman"/>
                <w:sz w:val="24"/>
                <w:szCs w:val="24"/>
              </w:rPr>
              <w:t>tambah</w:t>
            </w:r>
            <w:proofErr w:type="spellEnd"/>
            <w:r w:rsidRPr="00A360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60DA">
              <w:rPr>
                <w:rFonts w:ascii="Times New Roman" w:hAnsi="Times New Roman"/>
                <w:sz w:val="24"/>
                <w:szCs w:val="24"/>
              </w:rPr>
              <w:t>darah</w:t>
            </w:r>
            <w:proofErr w:type="spellEnd"/>
            <w:r w:rsidRPr="00A360DA">
              <w:rPr>
                <w:rFonts w:ascii="Times New Roman" w:hAnsi="Times New Roman"/>
                <w:sz w:val="24"/>
                <w:szCs w:val="24"/>
              </w:rPr>
              <w:t xml:space="preserve"> di Indonesia.</w:t>
            </w:r>
          </w:p>
        </w:tc>
      </w:tr>
      <w:tr w:rsidR="008076DB" w:rsidRPr="00A360DA" w14:paraId="2096B5F4" w14:textId="77777777">
        <w:tc>
          <w:tcPr>
            <w:tcW w:w="3261" w:type="dxa"/>
            <w:vMerge/>
          </w:tcPr>
          <w:p w14:paraId="2165BCBB" w14:textId="77777777" w:rsidR="008076DB" w:rsidRPr="00A360DA" w:rsidRDefault="008076D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57061D16" w14:textId="77777777" w:rsidR="008076DB" w:rsidRPr="00A360DA" w:rsidRDefault="0000000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60DA"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 w:rsidRPr="00A360DA">
              <w:rPr>
                <w:rFonts w:ascii="Times New Roman" w:hAnsi="Times New Roman"/>
                <w:sz w:val="24"/>
                <w:szCs w:val="24"/>
              </w:rPr>
              <w:t xml:space="preserve"> stunting dan anemia.</w:t>
            </w:r>
          </w:p>
        </w:tc>
      </w:tr>
    </w:tbl>
    <w:p w14:paraId="00A5001A" w14:textId="77777777" w:rsidR="00A360DA" w:rsidRDefault="00A360DA">
      <w:pPr>
        <w:spacing w:line="360" w:lineRule="auto"/>
        <w:jc w:val="both"/>
        <w:rPr>
          <w:b/>
          <w:sz w:val="24"/>
          <w:szCs w:val="24"/>
        </w:rPr>
        <w:sectPr w:rsidR="00A360DA" w:rsidSect="00A360DA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  <w:bookmarkStart w:id="0" w:name="_Toc451467303"/>
    </w:p>
    <w:p w14:paraId="6F99CD95" w14:textId="77777777" w:rsidR="00A360DA" w:rsidRDefault="00000000" w:rsidP="00A360DA">
      <w:pPr>
        <w:spacing w:line="360" w:lineRule="auto"/>
        <w:jc w:val="both"/>
        <w:rPr>
          <w:b/>
          <w:sz w:val="24"/>
          <w:szCs w:val="24"/>
        </w:rPr>
      </w:pPr>
      <w:r w:rsidRPr="00A360DA">
        <w:rPr>
          <w:b/>
          <w:sz w:val="24"/>
          <w:szCs w:val="24"/>
        </w:rPr>
        <w:t xml:space="preserve">Hasil  </w:t>
      </w:r>
      <w:bookmarkEnd w:id="0"/>
    </w:p>
    <w:p w14:paraId="55019313" w14:textId="2A75E6DC" w:rsidR="00A360DA" w:rsidRPr="00A360DA" w:rsidRDefault="00A360DA" w:rsidP="00A360DA">
      <w:pPr>
        <w:spacing w:line="360" w:lineRule="auto"/>
        <w:jc w:val="both"/>
        <w:rPr>
          <w:b/>
          <w:sz w:val="24"/>
          <w:szCs w:val="24"/>
        </w:rPr>
        <w:sectPr w:rsidR="00A360DA" w:rsidRPr="00A360DA" w:rsidSect="00A360DA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  <w:r w:rsidRPr="00A360DA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41D2D6" wp14:editId="503C943C">
                <wp:simplePos x="0" y="0"/>
                <wp:positionH relativeFrom="margin">
                  <wp:posOffset>755015</wp:posOffset>
                </wp:positionH>
                <wp:positionV relativeFrom="paragraph">
                  <wp:posOffset>1304589</wp:posOffset>
                </wp:positionV>
                <wp:extent cx="4015740" cy="4518660"/>
                <wp:effectExtent l="6350" t="6350" r="16510" b="2159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5740" cy="4518660"/>
                          <a:chOff x="383" y="-66324"/>
                          <a:chExt cx="4854641" cy="5618606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462163" y="342675"/>
                            <a:ext cx="1887042" cy="104144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7C8D8C" w14:textId="77777777" w:rsidR="008076DB" w:rsidRDefault="00000000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  <w:t>Identifikasi data sumber literatur</w:t>
                              </w:r>
                            </w:p>
                            <w:p w14:paraId="564F0DFF" w14:textId="77777777" w:rsidR="008076DB" w:rsidRDefault="00000000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  <w:t>Scholars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  <w:t xml:space="preserve"> : 46 artikel</w:t>
                              </w:r>
                            </w:p>
                            <w:p w14:paraId="31D8DD2F" w14:textId="77777777" w:rsidR="008076DB" w:rsidRDefault="00000000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  <w:t>Pubmed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  <w:t xml:space="preserve"> : 79 artikel</w:t>
                              </w:r>
                            </w:p>
                            <w:p w14:paraId="67AA1CFA" w14:textId="77777777" w:rsidR="008076DB" w:rsidRDefault="00000000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  <w:t>Scopus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  <w:t xml:space="preserve"> : 34 artikel</w:t>
                              </w:r>
                            </w:p>
                            <w:p w14:paraId="042698E9" w14:textId="77777777" w:rsidR="008076DB" w:rsidRDefault="008076DB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938041" y="342675"/>
                            <a:ext cx="1887042" cy="93801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DE2359" w14:textId="77777777" w:rsidR="008076DB" w:rsidRDefault="00000000">
                              <w:pPr>
                                <w:ind w:left="284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  <w:t xml:space="preserve">Data diambil dengan menggunakan kata kunci sesuai,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  <w:t>free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  <w:t>full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  <w:t xml:space="preserve"> artikel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5254" y="1962880"/>
                            <a:ext cx="1887042" cy="62455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653DC9" w14:textId="77777777" w:rsidR="008076DB" w:rsidRDefault="00000000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  <w:t xml:space="preserve">Google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  <w:t>Scholars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  <w:t xml:space="preserve"> : 3 artikel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957234" y="1606783"/>
                            <a:ext cx="1887042" cy="96406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3A95FB" w14:textId="77777777" w:rsidR="008076DB" w:rsidRDefault="00000000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  <w:t xml:space="preserve">Data 43 artikel yang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  <w:t>dieksklusi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  <w:t xml:space="preserve"> karena artikel berupa sistematika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  <w:t>review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  <w:t xml:space="preserve"> dan skripsi serta tidak 10 tahun terakhir.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42551" y="2885892"/>
                            <a:ext cx="1886892" cy="54954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893854" w14:textId="77777777" w:rsidR="008076DB" w:rsidRDefault="00000000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  <w:t>Pubmed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  <w:t xml:space="preserve"> = 5 artikel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967982" y="2866942"/>
                            <a:ext cx="1887042" cy="66087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90D441" w14:textId="77777777" w:rsidR="008076DB" w:rsidRDefault="00000000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  <w:t xml:space="preserve">74 artikel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  <w:t>dieksklusi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  <w:t xml:space="preserve"> karena penelitiannya tidak di Indonesia.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54834" y="3808114"/>
                            <a:ext cx="1887660" cy="52664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514CD9" w14:textId="77777777" w:rsidR="008076DB" w:rsidRDefault="00000000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  <w:t>Scopus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  <w:t xml:space="preserve"> = 2 artikel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957352" y="3727803"/>
                            <a:ext cx="1887220" cy="6289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3412F9" w14:textId="77777777" w:rsidR="008076DB" w:rsidRDefault="00000000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  <w:t xml:space="preserve">32 artikel di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  <w:t>eksklusi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  <w:t xml:space="preserve"> karena tidak 10 tahun terakhir.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42752" y="4718493"/>
                            <a:ext cx="1887220" cy="81553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5B971A" w14:textId="77777777" w:rsidR="008076DB" w:rsidRDefault="00000000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  <w:t xml:space="preserve">Artikel yang digunakan </w:t>
                              </w:r>
                            </w:p>
                            <w:p w14:paraId="75C080CE" w14:textId="77777777" w:rsidR="008076DB" w:rsidRDefault="00000000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  <w:t xml:space="preserve">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  <w:t>Scholars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  <w:t xml:space="preserve"> = 5 artikel</w:t>
                              </w:r>
                            </w:p>
                            <w:p w14:paraId="751A6029" w14:textId="77777777" w:rsidR="008076DB" w:rsidRDefault="00000000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  <w:t xml:space="preserve">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  <w:t>Pubmed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  <w:t xml:space="preserve"> = 3 artikel</w:t>
                              </w:r>
                            </w:p>
                            <w:p w14:paraId="0FE7F25E" w14:textId="77777777" w:rsidR="008076DB" w:rsidRDefault="00000000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  <w:t xml:space="preserve">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  <w:t>Scopus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lang w:val="id-ID"/>
                                </w:rPr>
                                <w:t xml:space="preserve"> = 2 artikel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" name="Flowchart: Alternate Process 18"/>
                        <wps:cNvSpPr/>
                        <wps:spPr>
                          <a:xfrm>
                            <a:off x="462163" y="-66324"/>
                            <a:ext cx="4345263" cy="329252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AA79B5" w14:textId="77777777" w:rsidR="008076DB" w:rsidRDefault="0000000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Identification of studies via databases and registers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Flowchart: Alternate Process 19"/>
                        <wps:cNvSpPr/>
                        <wps:spPr>
                          <a:xfrm rot="16200000">
                            <a:off x="-473697" y="801973"/>
                            <a:ext cx="1276741" cy="316298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A78511" w14:textId="77777777" w:rsidR="008076DB" w:rsidRDefault="0000000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Identification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" name="Flowchart: Alternate Process 20"/>
                        <wps:cNvSpPr/>
                        <wps:spPr>
                          <a:xfrm rot="16200000">
                            <a:off x="-1223934" y="3086526"/>
                            <a:ext cx="2787195" cy="338562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BF73FA" w14:textId="77777777" w:rsidR="008076DB" w:rsidRDefault="0000000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Screening</w:t>
                              </w:r>
                            </w:p>
                            <w:p w14:paraId="7CD130D5" w14:textId="77777777" w:rsidR="008076DB" w:rsidRDefault="008076DB">
                              <w:pP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" name="Flowchart: Alternate Process 21"/>
                        <wps:cNvSpPr/>
                        <wps:spPr>
                          <a:xfrm rot="16200000">
                            <a:off x="-234381" y="4984357"/>
                            <a:ext cx="819577" cy="316273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F9E0D3" w14:textId="77777777" w:rsidR="008076DB" w:rsidRDefault="0000000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Includ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41D2D6" id="Group 8" o:spid="_x0000_s1026" style="position:absolute;left:0;text-align:left;margin-left:59.45pt;margin-top:102.7pt;width:316.2pt;height:355.8pt;z-index:251659264;mso-position-horizontal-relative:margin" coordorigin="3,-663" coordsize="48546,5618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">
                <v:rect id="Rectangle 9" o:spid="_x0000_s1027" style="position:absolute;left:4621;top:3426;width:18871;height:104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" filled="f" strokecolor="black [3213]" strokeweight="1pt">
                  <v:textbox>
                    <w:txbxContent>
                      <w:p w14:paraId="457C8D8C" w14:textId="77777777" w:rsidR="008076DB" w:rsidRDefault="00000000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  <w:t>Identifikasi data sumber literatur</w:t>
                        </w:r>
                      </w:p>
                      <w:p w14:paraId="564F0DFF" w14:textId="77777777" w:rsidR="008076DB" w:rsidRDefault="00000000">
                        <w:pP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  <w:t>Scholars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  <w:t xml:space="preserve"> : 46 artikel</w:t>
                        </w:r>
                      </w:p>
                      <w:p w14:paraId="31D8DD2F" w14:textId="77777777" w:rsidR="008076DB" w:rsidRDefault="00000000">
                        <w:pP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  <w:t>Pubmed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  <w:t xml:space="preserve"> : 79 artikel</w:t>
                        </w:r>
                      </w:p>
                      <w:p w14:paraId="67AA1CFA" w14:textId="77777777" w:rsidR="008076DB" w:rsidRDefault="00000000">
                        <w:pP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  <w:t>Scopus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  <w:t xml:space="preserve"> : 34 artikel</w:t>
                        </w:r>
                      </w:p>
                      <w:p w14:paraId="042698E9" w14:textId="77777777" w:rsidR="008076DB" w:rsidRDefault="008076DB">
                        <w:pP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</w:pPr>
                      </w:p>
                    </w:txbxContent>
                  </v:textbox>
                </v:rect>
                <v:rect id="Rectangle 10" o:spid="_x0000_s1028" style="position:absolute;left:29380;top:3426;width:18870;height:93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" filled="f" strokecolor="black [3213]" strokeweight="1pt">
                  <v:textbox>
                    <w:txbxContent>
                      <w:p w14:paraId="36DE2359" w14:textId="77777777" w:rsidR="008076DB" w:rsidRDefault="00000000">
                        <w:pPr>
                          <w:ind w:left="284"/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  <w:t xml:space="preserve">Data diambil dengan menggunakan kata kunci sesuai,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  <w:t>free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  <w:t>full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  <w:t xml:space="preserve"> artikel</w:t>
                        </w:r>
                      </w:p>
                    </w:txbxContent>
                  </v:textbox>
                </v:rect>
                <v:rect id="Rectangle 11" o:spid="_x0000_s1029" style="position:absolute;left:4552;top:19628;width:18870;height:624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" filled="f" strokecolor="black [3213]" strokeweight="1pt">
                  <v:textbox>
                    <w:txbxContent>
                      <w:p w14:paraId="04653DC9" w14:textId="77777777" w:rsidR="008076DB" w:rsidRDefault="00000000">
                        <w:pP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  <w:t xml:space="preserve">Google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  <w:t>Scholars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  <w:t xml:space="preserve"> : 3 artikel</w:t>
                        </w:r>
                      </w:p>
                    </w:txbxContent>
                  </v:textbox>
                </v:rect>
                <v:rect id="Rectangle 12" o:spid="_x0000_s1030" style="position:absolute;left:29572;top:16067;width:18870;height:96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" filled="f" strokecolor="black [3213]" strokeweight="1pt">
                  <v:textbox>
                    <w:txbxContent>
                      <w:p w14:paraId="0A3A95FB" w14:textId="77777777" w:rsidR="008076DB" w:rsidRDefault="00000000">
                        <w:pP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  <w:t xml:space="preserve">Data 43 artikel yang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  <w:t>dieksklusi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  <w:t xml:space="preserve"> karena artikel berupa sistematika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  <w:t>review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  <w:t xml:space="preserve"> dan skripsi serta tidak 10 tahun terakhir.</w:t>
                        </w:r>
                      </w:p>
                    </w:txbxContent>
                  </v:textbox>
                </v:rect>
                <v:rect id="Rectangle 13" o:spid="_x0000_s1031" style="position:absolute;left:4425;top:28858;width:18869;height:549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" filled="f" strokecolor="black [3213]" strokeweight="1pt">
                  <v:textbox>
                    <w:txbxContent>
                      <w:p w14:paraId="69893854" w14:textId="77777777" w:rsidR="008076DB" w:rsidRDefault="00000000">
                        <w:pP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  <w:t>Pubmed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  <w:t xml:space="preserve"> = 5 artikel </w:t>
                        </w:r>
                      </w:p>
                    </w:txbxContent>
                  </v:textbox>
                </v:rect>
                <v:rect id="Rectangle 14" o:spid="_x0000_s1032" style="position:absolute;left:29679;top:28669;width:18871;height:660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" filled="f" strokecolor="black [3213]" strokeweight="1pt">
                  <v:textbox>
                    <w:txbxContent>
                      <w:p w14:paraId="3090D441" w14:textId="77777777" w:rsidR="008076DB" w:rsidRDefault="00000000">
                        <w:pP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  <w:t xml:space="preserve">74 artikel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  <w:t>dieksklusi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  <w:t xml:space="preserve"> karena penelitiannya tidak di Indonesia.</w:t>
                        </w:r>
                      </w:p>
                    </w:txbxContent>
                  </v:textbox>
                </v:rect>
                <v:rect id="Rectangle 15" o:spid="_x0000_s1033" style="position:absolute;left:4548;top:38081;width:18876;height:526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" filled="f" strokecolor="black [3213]" strokeweight="1pt">
                  <v:textbox>
                    <w:txbxContent>
                      <w:p w14:paraId="03514CD9" w14:textId="77777777" w:rsidR="008076DB" w:rsidRDefault="00000000">
                        <w:pP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  <w:t>Scopus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  <w:t xml:space="preserve"> = 2 artikel </w:t>
                        </w:r>
                      </w:p>
                    </w:txbxContent>
                  </v:textbox>
                </v:rect>
                <v:rect id="Rectangle 16" o:spid="_x0000_s1034" style="position:absolute;left:29573;top:37278;width:18872;height:62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" filled="f" strokecolor="black [3213]" strokeweight="1pt">
                  <v:textbox>
                    <w:txbxContent>
                      <w:p w14:paraId="043412F9" w14:textId="77777777" w:rsidR="008076DB" w:rsidRDefault="00000000">
                        <w:pP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  <w:t xml:space="preserve">32 artikel di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  <w:t>eksklusi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  <w:t xml:space="preserve"> karena tidak 10 tahun terakhir.</w:t>
                        </w:r>
                      </w:p>
                    </w:txbxContent>
                  </v:textbox>
                </v:rect>
                <v:rect id="Rectangle 17" o:spid="_x0000_s1035" style="position:absolute;left:4427;top:47184;width:18872;height:815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" filled="f" strokecolor="black [3213]" strokeweight="1pt">
                  <v:textbox>
                    <w:txbxContent>
                      <w:p w14:paraId="155B971A" w14:textId="77777777" w:rsidR="008076DB" w:rsidRDefault="00000000">
                        <w:pP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  <w:t xml:space="preserve">Artikel yang digunakan </w:t>
                        </w:r>
                      </w:p>
                      <w:p w14:paraId="75C080CE" w14:textId="77777777" w:rsidR="008076DB" w:rsidRDefault="00000000">
                        <w:pP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  <w:t xml:space="preserve">n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  <w:t>Scholars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  <w:t xml:space="preserve"> = 5 artikel</w:t>
                        </w:r>
                      </w:p>
                      <w:p w14:paraId="751A6029" w14:textId="77777777" w:rsidR="008076DB" w:rsidRDefault="00000000">
                        <w:pP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  <w:t xml:space="preserve">n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  <w:t>Pubmed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  <w:t xml:space="preserve"> = 3 artikel</w:t>
                        </w:r>
                      </w:p>
                      <w:p w14:paraId="0FE7F25E" w14:textId="77777777" w:rsidR="008076DB" w:rsidRDefault="00000000">
                        <w:pP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  <w:t xml:space="preserve">n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  <w:t>Scopus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id-ID"/>
                          </w:rPr>
                          <w:t xml:space="preserve"> = 2 artikel</w:t>
                        </w:r>
                      </w:p>
                    </w:txbxContent>
                  </v:textbox>
                </v:re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18" o:spid="_x0000_s1036" type="#_x0000_t176" style="position:absolute;left:4621;top:-663;width:43453;height:329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" fillcolor="#ffc000 [3207]" strokecolor="#7f5f00 [1607]" strokeweight="1pt">
                  <v:textbox>
                    <w:txbxContent>
                      <w:p w14:paraId="38AA79B5" w14:textId="77777777" w:rsidR="008076DB" w:rsidRDefault="00000000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>Identification of studies via databases and registers</w:t>
                        </w:r>
                      </w:p>
                    </w:txbxContent>
                  </v:textbox>
                </v:shape>
                <v:shape id="Flowchart: Alternate Process 19" o:spid="_x0000_s1037" type="#_x0000_t176" style="position:absolute;left:-4737;top:8019;width:12767;height:3163;rotation:-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" fillcolor="#8eaadb [1944]" strokecolor="black [3213]" strokeweight="1pt">
                  <v:textbox>
                    <w:txbxContent>
                      <w:p w14:paraId="08A78511" w14:textId="77777777" w:rsidR="008076DB" w:rsidRDefault="00000000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>Identification</w:t>
                        </w:r>
                      </w:p>
                    </w:txbxContent>
                  </v:textbox>
                </v:shape>
                <v:shape id="Flowchart: Alternate Process 20" o:spid="_x0000_s1038" type="#_x0000_t176" style="position:absolute;left:-12240;top:30865;width:27872;height:3386;rotation:-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" fillcolor="#8eaadb [1944]" strokecolor="black [3213]" strokeweight="1pt">
                  <v:textbox>
                    <w:txbxContent>
                      <w:p w14:paraId="65BF73FA" w14:textId="77777777" w:rsidR="008076DB" w:rsidRDefault="00000000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>Screening</w:t>
                        </w:r>
                      </w:p>
                      <w:p w14:paraId="7CD130D5" w14:textId="77777777" w:rsidR="008076DB" w:rsidRDefault="008076DB">
                        <w:pPr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Flowchart: Alternate Process 21" o:spid="_x0000_s1039" type="#_x0000_t176" style="position:absolute;left:-2344;top:49843;width:8195;height:3163;rotation:-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" fillcolor="#8eaadb [1944]" strokecolor="black [3213]" strokeweight="1pt">
                  <v:textbox>
                    <w:txbxContent>
                      <w:p w14:paraId="64F9E0D3" w14:textId="77777777" w:rsidR="008076DB" w:rsidRDefault="00000000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>Includ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>ed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00000" w:rsidRPr="00A360DA">
        <w:rPr>
          <w:color w:val="auto"/>
          <w:kern w:val="0"/>
          <w:sz w:val="24"/>
          <w:szCs w:val="24"/>
          <w:lang w:val="zh-CN" w:eastAsia="zh-CN"/>
        </w:rPr>
        <w:t xml:space="preserve">Penelitian ini mengkaji hubungan antara suplementasi Tablet Tambah Darah (TTD) sebagai pemenuhan gizi mikro serta dampaknya terhadap potensi stunting di Indonesia. Studi ini dilakukan </w:t>
      </w:r>
      <w:r w:rsidR="00000000" w:rsidRPr="00A360DA">
        <w:rPr>
          <w:color w:val="auto"/>
          <w:kern w:val="0"/>
          <w:sz w:val="24"/>
          <w:szCs w:val="24"/>
          <w:lang w:val="zh-CN" w:eastAsia="zh-CN"/>
        </w:rPr>
        <w:t>dalam konteks penelitian klinis dan komunitas yang berfokus pada perspektif gizi mikro, dengan mempertimbangkan data dari artikel yang diterbitkan lebih dari 10 tahun</w:t>
      </w:r>
    </w:p>
    <w:p w14:paraId="0E80A9A6" w14:textId="19C15F68" w:rsidR="008076DB" w:rsidRPr="00A360DA" w:rsidRDefault="00000000">
      <w:pPr>
        <w:spacing w:before="240" w:after="240" w:line="360" w:lineRule="auto"/>
        <w:jc w:val="both"/>
        <w:rPr>
          <w:strike/>
          <w:sz w:val="24"/>
          <w:szCs w:val="24"/>
        </w:rPr>
      </w:pPr>
      <w:r w:rsidRPr="00A360DA">
        <w:rPr>
          <w:color w:val="auto"/>
          <w:kern w:val="0"/>
          <w:sz w:val="24"/>
          <w:szCs w:val="24"/>
          <w:lang w:val="zh-CN" w:eastAsia="zh-CN"/>
        </w:rPr>
        <w:t xml:space="preserve"> </w:t>
      </w:r>
    </w:p>
    <w:p w14:paraId="6A4AA7C2" w14:textId="77777777" w:rsidR="008076DB" w:rsidRPr="00A360DA" w:rsidRDefault="008076DB"/>
    <w:p w14:paraId="4D12A554" w14:textId="77777777" w:rsidR="008076DB" w:rsidRPr="00A360DA" w:rsidRDefault="00000000">
      <w:r w:rsidRPr="00A360D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E9087C" wp14:editId="04F73F4A">
                <wp:simplePos x="0" y="0"/>
                <wp:positionH relativeFrom="column">
                  <wp:posOffset>2708910</wp:posOffset>
                </wp:positionH>
                <wp:positionV relativeFrom="paragraph">
                  <wp:posOffset>146050</wp:posOffset>
                </wp:positionV>
                <wp:extent cx="460375" cy="0"/>
                <wp:effectExtent l="0" t="38100" r="22225" b="381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3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213.3pt;margin-top:11.5pt;height:0pt;width:36.25pt;z-index:251670528;mso-width-relative:page;mso-height-relative:page;" filled="f" stroked="t" coordsize="21600,21600" o:gfxdata="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8RwXG1wAAAAkBAAAPAAAAAAAAAAEAIAAAACIAAABkcnMvZG93bnJldi54bWxQSwECFAAU&#10;AAAACACHTuJAzEDyP/IBAADlAwAADgAAAAAAAAABACAAAAAmAQAAZHJzL2Uyb0RvYy54bWxQSwUG&#10;AAAAAAYABgBZAQAAigUAAAAA&#10;">
                <v:fill on="f" focussize="0,0"/>
                <v:stroke weight="0.5pt" color="#5B9BD5 [3204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5F5D57E9" w14:textId="7339413F" w:rsidR="008076DB" w:rsidRPr="00A360DA" w:rsidRDefault="008076DB"/>
    <w:p w14:paraId="1B028207" w14:textId="3F4A14C6" w:rsidR="008076DB" w:rsidRPr="00A360DA" w:rsidRDefault="008076DB"/>
    <w:p w14:paraId="4A430E19" w14:textId="180BC07B" w:rsidR="008076DB" w:rsidRPr="00A360DA" w:rsidRDefault="00A360DA">
      <w:r w:rsidRPr="00A360D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439CE0" wp14:editId="3AF554F6">
                <wp:simplePos x="0" y="0"/>
                <wp:positionH relativeFrom="column">
                  <wp:posOffset>1838101</wp:posOffset>
                </wp:positionH>
                <wp:positionV relativeFrom="paragraph">
                  <wp:posOffset>31488</wp:posOffset>
                </wp:positionV>
                <wp:extent cx="0" cy="456565"/>
                <wp:effectExtent l="38100" t="0" r="38100" b="63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65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268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44.75pt;margin-top:2.5pt;width:0;height:3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" strokecolor="#5b9bd5 [3204]" strokeweight=".5pt">
                <v:stroke endarrow="block" joinstyle="miter"/>
              </v:shape>
            </w:pict>
          </mc:Fallback>
        </mc:AlternateContent>
      </w:r>
    </w:p>
    <w:p w14:paraId="0980C0D5" w14:textId="1AD37106" w:rsidR="008076DB" w:rsidRPr="00A360DA" w:rsidRDefault="008076DB"/>
    <w:p w14:paraId="2B726680" w14:textId="77777777" w:rsidR="008076DB" w:rsidRPr="00A360DA" w:rsidRDefault="008076DB"/>
    <w:p w14:paraId="5ED2FC0A" w14:textId="6624ADF1" w:rsidR="008076DB" w:rsidRPr="00A360DA" w:rsidRDefault="00A360DA">
      <w:r w:rsidRPr="00A360D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159629" wp14:editId="7D2D0E9C">
                <wp:simplePos x="0" y="0"/>
                <wp:positionH relativeFrom="column">
                  <wp:posOffset>2705847</wp:posOffset>
                </wp:positionH>
                <wp:positionV relativeFrom="paragraph">
                  <wp:posOffset>42694</wp:posOffset>
                </wp:positionV>
                <wp:extent cx="513080" cy="0"/>
                <wp:effectExtent l="0" t="38100" r="20320" b="381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0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34B943" id="Straight Arrow Connector 7" o:spid="_x0000_s1026" type="#_x0000_t32" style="position:absolute;margin-left:213.05pt;margin-top:3.35pt;width:40.4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" strokecolor="#5b9bd5 [3204]" strokeweight=".5pt">
                <v:stroke endarrow="block" joinstyle="miter"/>
              </v:shape>
            </w:pict>
          </mc:Fallback>
        </mc:AlternateContent>
      </w:r>
    </w:p>
    <w:p w14:paraId="5F1BE6AB" w14:textId="753AA6FA" w:rsidR="008076DB" w:rsidRPr="00A360DA" w:rsidRDefault="008076DB"/>
    <w:p w14:paraId="4C6D228F" w14:textId="398D9CF9" w:rsidR="008076DB" w:rsidRPr="00A360DA" w:rsidRDefault="008076DB"/>
    <w:p w14:paraId="11D3AC22" w14:textId="08CBD0D4" w:rsidR="008076DB" w:rsidRPr="00A360DA" w:rsidRDefault="00A360DA">
      <w:r w:rsidRPr="00A360D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9BC5A1" wp14:editId="700D9E48">
                <wp:simplePos x="0" y="0"/>
                <wp:positionH relativeFrom="column">
                  <wp:posOffset>1822450</wp:posOffset>
                </wp:positionH>
                <wp:positionV relativeFrom="paragraph">
                  <wp:posOffset>57150</wp:posOffset>
                </wp:positionV>
                <wp:extent cx="0" cy="259715"/>
                <wp:effectExtent l="38100" t="0" r="38100" b="1968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7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FF33AF" id="Straight Arrow Connector 2" o:spid="_x0000_s1026" type="#_x0000_t32" style="position:absolute;margin-left:143.5pt;margin-top:4.5pt;width:0;height:20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" strokecolor="#5b9bd5 [3204]" strokeweight=".5pt">
                <v:stroke endarrow="block" joinstyle="miter"/>
              </v:shape>
            </w:pict>
          </mc:Fallback>
        </mc:AlternateContent>
      </w:r>
    </w:p>
    <w:p w14:paraId="007F4236" w14:textId="37A870C3" w:rsidR="008076DB" w:rsidRPr="00A360DA" w:rsidRDefault="008076DB"/>
    <w:p w14:paraId="2D1BCB63" w14:textId="560CB747" w:rsidR="008076DB" w:rsidRPr="00A360DA" w:rsidRDefault="00A360DA">
      <w:r w:rsidRPr="00A360D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409441" wp14:editId="58D81F6E">
                <wp:simplePos x="0" y="0"/>
                <wp:positionH relativeFrom="column">
                  <wp:posOffset>2681605</wp:posOffset>
                </wp:positionH>
                <wp:positionV relativeFrom="paragraph">
                  <wp:posOffset>49792</wp:posOffset>
                </wp:positionV>
                <wp:extent cx="513080" cy="0"/>
                <wp:effectExtent l="0" t="38100" r="20320" b="381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0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7B2700" id="Straight Arrow Connector 22" o:spid="_x0000_s1026" type="#_x0000_t32" style="position:absolute;margin-left:211.15pt;margin-top:3.9pt;width:40.4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" strokecolor="#5b9bd5 [3204]" strokeweight=".5pt">
                <v:stroke endarrow="block" joinstyle="miter"/>
              </v:shape>
            </w:pict>
          </mc:Fallback>
        </mc:AlternateContent>
      </w:r>
    </w:p>
    <w:p w14:paraId="1E567088" w14:textId="67A1A58D" w:rsidR="008076DB" w:rsidRPr="00A360DA" w:rsidRDefault="008076DB"/>
    <w:p w14:paraId="7527CF08" w14:textId="17D07218" w:rsidR="008076DB" w:rsidRPr="00A360DA" w:rsidRDefault="008076DB"/>
    <w:p w14:paraId="133E6241" w14:textId="32B5CEFF" w:rsidR="008076DB" w:rsidRPr="00A360DA" w:rsidRDefault="00A360DA">
      <w:r w:rsidRPr="00A360D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06EFC3" wp14:editId="4E51C4E9">
                <wp:simplePos x="0" y="0"/>
                <wp:positionH relativeFrom="column">
                  <wp:posOffset>1780840</wp:posOffset>
                </wp:positionH>
                <wp:positionV relativeFrom="paragraph">
                  <wp:posOffset>38660</wp:posOffset>
                </wp:positionV>
                <wp:extent cx="45719" cy="247271"/>
                <wp:effectExtent l="38100" t="0" r="43815" b="3238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472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EC223" id="Straight Arrow Connector 5" o:spid="_x0000_s1026" type="#_x0000_t32" style="position:absolute;margin-left:140.2pt;margin-top:3.05pt;width:3.6pt;height:19.4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" strokecolor="#5b9bd5 [3204]" strokeweight=".5pt">
                <v:stroke endarrow="block" joinstyle="miter"/>
              </v:shape>
            </w:pict>
          </mc:Fallback>
        </mc:AlternateContent>
      </w:r>
    </w:p>
    <w:p w14:paraId="527D2A43" w14:textId="3A4E3B6D" w:rsidR="008076DB" w:rsidRPr="00A360DA" w:rsidRDefault="00A360DA" w:rsidP="00A360DA">
      <w:r w:rsidRPr="00A360D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761C17" wp14:editId="2C014641">
                <wp:simplePos x="0" y="0"/>
                <wp:positionH relativeFrom="column">
                  <wp:posOffset>2698115</wp:posOffset>
                </wp:positionH>
                <wp:positionV relativeFrom="paragraph">
                  <wp:posOffset>79226</wp:posOffset>
                </wp:positionV>
                <wp:extent cx="513080" cy="0"/>
                <wp:effectExtent l="0" t="38100" r="20320" b="381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0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22ED0A" id="Straight Arrow Connector 23" o:spid="_x0000_s1026" type="#_x0000_t32" style="position:absolute;margin-left:212.45pt;margin-top:6.25pt;width:40.4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" strokecolor="#5b9bd5 [3204]" strokeweight=".5pt">
                <v:stroke endarrow="block" joinstyle="miter"/>
              </v:shape>
            </w:pict>
          </mc:Fallback>
        </mc:AlternateContent>
      </w:r>
    </w:p>
    <w:p w14:paraId="26CB3D42" w14:textId="3FF53825" w:rsidR="008076DB" w:rsidRPr="00A360DA" w:rsidRDefault="008076DB"/>
    <w:p w14:paraId="5DF9DC8D" w14:textId="0558CA9E" w:rsidR="008076DB" w:rsidRPr="00A360DA" w:rsidRDefault="008076DB"/>
    <w:p w14:paraId="558EE350" w14:textId="7D898F83" w:rsidR="008076DB" w:rsidRPr="00A360DA" w:rsidRDefault="008076DB"/>
    <w:p w14:paraId="65B368F3" w14:textId="664AA33B" w:rsidR="008076DB" w:rsidRPr="00A360DA" w:rsidRDefault="00A360DA">
      <w:r w:rsidRPr="00A360D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849E45" wp14:editId="617B2F49">
                <wp:simplePos x="0" y="0"/>
                <wp:positionH relativeFrom="column">
                  <wp:posOffset>1912620</wp:posOffset>
                </wp:positionH>
                <wp:positionV relativeFrom="paragraph">
                  <wp:posOffset>84231</wp:posOffset>
                </wp:positionV>
                <wp:extent cx="0" cy="275590"/>
                <wp:effectExtent l="38100" t="0" r="38100" b="381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55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ABA1DF" id="Straight Arrow Connector 6" o:spid="_x0000_s1026" type="#_x0000_t32" style="position:absolute;margin-left:150.6pt;margin-top:6.65pt;width:0;height:21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" strokecolor="#5b9bd5 [3204]" strokeweight=".5pt">
                <v:stroke endarrow="block" joinstyle="miter"/>
              </v:shape>
            </w:pict>
          </mc:Fallback>
        </mc:AlternateContent>
      </w:r>
    </w:p>
    <w:p w14:paraId="33C494C6" w14:textId="77777777" w:rsidR="008076DB" w:rsidRPr="00A360DA" w:rsidRDefault="008076DB">
      <w:pPr>
        <w:spacing w:line="360" w:lineRule="auto"/>
        <w:jc w:val="both"/>
        <w:rPr>
          <w:sz w:val="24"/>
          <w:szCs w:val="24"/>
        </w:rPr>
      </w:pPr>
    </w:p>
    <w:p w14:paraId="178C5250" w14:textId="77777777" w:rsidR="008076DB" w:rsidRPr="00A360DA" w:rsidRDefault="008076DB">
      <w:pPr>
        <w:spacing w:line="360" w:lineRule="auto"/>
        <w:jc w:val="both"/>
        <w:rPr>
          <w:sz w:val="24"/>
          <w:szCs w:val="24"/>
        </w:rPr>
      </w:pPr>
    </w:p>
    <w:p w14:paraId="29255A25" w14:textId="77777777" w:rsidR="00A360DA" w:rsidRDefault="00A360DA">
      <w:pPr>
        <w:spacing w:line="360" w:lineRule="auto"/>
        <w:jc w:val="both"/>
        <w:rPr>
          <w:sz w:val="24"/>
          <w:szCs w:val="24"/>
        </w:rPr>
      </w:pPr>
    </w:p>
    <w:p w14:paraId="5070B4CA" w14:textId="77777777" w:rsidR="00A360DA" w:rsidRDefault="00A360DA">
      <w:pPr>
        <w:spacing w:line="360" w:lineRule="auto"/>
        <w:jc w:val="both"/>
        <w:rPr>
          <w:sz w:val="24"/>
          <w:szCs w:val="24"/>
        </w:rPr>
      </w:pPr>
    </w:p>
    <w:p w14:paraId="6DD85829" w14:textId="74CCFCBD" w:rsidR="00A360DA" w:rsidRPr="00A360DA" w:rsidRDefault="00A360DA" w:rsidP="00A360DA">
      <w:pPr>
        <w:ind w:left="720" w:firstLine="720"/>
        <w:rPr>
          <w:lang w:val="en-US"/>
        </w:rPr>
      </w:pPr>
      <w:r w:rsidRPr="00A360DA">
        <w:lastRenderedPageBreak/>
        <w:t xml:space="preserve">Gambar 1. </w:t>
      </w:r>
      <w:proofErr w:type="spellStart"/>
      <w:r w:rsidRPr="00A360DA">
        <w:t>Penelusuran</w:t>
      </w:r>
      <w:proofErr w:type="spellEnd"/>
      <w:r w:rsidRPr="00A360DA">
        <w:t xml:space="preserve"> </w:t>
      </w:r>
      <w:proofErr w:type="spellStart"/>
      <w:r w:rsidRPr="00A360DA">
        <w:t>Literatur</w:t>
      </w:r>
      <w:proofErr w:type="spellEnd"/>
      <w:r w:rsidRPr="00A360DA">
        <w:t xml:space="preserve"> 3 Data Base. </w:t>
      </w:r>
      <w:proofErr w:type="spellStart"/>
      <w:r w:rsidRPr="00A360DA">
        <w:t>Pubmed</w:t>
      </w:r>
      <w:proofErr w:type="spellEnd"/>
      <w:r w:rsidRPr="00A360DA">
        <w:t xml:space="preserve">, Scholars dan </w:t>
      </w:r>
      <w:proofErr w:type="spellStart"/>
      <w:r w:rsidRPr="00A360DA">
        <w:t>Scopu</w:t>
      </w:r>
      <w:proofErr w:type="spellEnd"/>
      <w:r w:rsidRPr="00A360DA">
        <w:rPr>
          <w:lang w:val="en-US"/>
        </w:rPr>
        <w:t>s</w:t>
      </w:r>
    </w:p>
    <w:p w14:paraId="797A0ABD" w14:textId="77777777" w:rsidR="00A360DA" w:rsidRDefault="00A360DA">
      <w:pPr>
        <w:spacing w:line="360" w:lineRule="auto"/>
        <w:jc w:val="both"/>
        <w:rPr>
          <w:sz w:val="24"/>
          <w:szCs w:val="24"/>
        </w:rPr>
      </w:pPr>
    </w:p>
    <w:p w14:paraId="3874317F" w14:textId="77777777" w:rsidR="00A360DA" w:rsidRDefault="00A360DA">
      <w:pPr>
        <w:spacing w:line="360" w:lineRule="auto"/>
        <w:jc w:val="both"/>
        <w:rPr>
          <w:sz w:val="24"/>
          <w:szCs w:val="24"/>
        </w:rPr>
        <w:sectPr w:rsidR="00A360DA" w:rsidSect="00A360DA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21236262" w14:textId="6D0F6486" w:rsidR="00A360DA" w:rsidRDefault="00000000" w:rsidP="00A360DA">
      <w:pPr>
        <w:spacing w:line="360" w:lineRule="auto"/>
        <w:jc w:val="both"/>
        <w:rPr>
          <w:sz w:val="24"/>
          <w:szCs w:val="24"/>
        </w:rPr>
        <w:sectPr w:rsidR="00A360DA" w:rsidSect="00A360DA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  <w:r w:rsidRPr="00A360DA">
        <w:rPr>
          <w:sz w:val="24"/>
          <w:szCs w:val="24"/>
        </w:rPr>
        <w:t xml:space="preserve">Hasil </w:t>
      </w:r>
      <w:proofErr w:type="spellStart"/>
      <w:r w:rsidRPr="00A360DA">
        <w:rPr>
          <w:sz w:val="24"/>
          <w:szCs w:val="24"/>
        </w:rPr>
        <w:t>dari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pencarian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dari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tiga</w:t>
      </w:r>
      <w:proofErr w:type="spellEnd"/>
      <w:r w:rsidRPr="00A360DA">
        <w:rPr>
          <w:sz w:val="24"/>
          <w:szCs w:val="24"/>
        </w:rPr>
        <w:t xml:space="preserve"> data base </w:t>
      </w:r>
      <w:proofErr w:type="spellStart"/>
      <w:r w:rsidRPr="00A360DA">
        <w:rPr>
          <w:sz w:val="24"/>
          <w:szCs w:val="24"/>
        </w:rPr>
        <w:t>diperoleh</w:t>
      </w:r>
      <w:proofErr w:type="spellEnd"/>
      <w:r w:rsidRPr="00A360DA">
        <w:rPr>
          <w:sz w:val="24"/>
          <w:szCs w:val="24"/>
        </w:rPr>
        <w:t xml:space="preserve"> 159 </w:t>
      </w:r>
      <w:proofErr w:type="spellStart"/>
      <w:r w:rsidRPr="00A360DA">
        <w:rPr>
          <w:sz w:val="24"/>
          <w:szCs w:val="24"/>
        </w:rPr>
        <w:t>artikel</w:t>
      </w:r>
      <w:proofErr w:type="spellEnd"/>
      <w:r w:rsidRPr="00A360DA">
        <w:rPr>
          <w:sz w:val="24"/>
          <w:szCs w:val="24"/>
        </w:rPr>
        <w:t xml:space="preserve">, </w:t>
      </w:r>
      <w:proofErr w:type="spellStart"/>
      <w:r w:rsidRPr="00A360DA">
        <w:rPr>
          <w:sz w:val="24"/>
          <w:szCs w:val="24"/>
        </w:rPr>
        <w:t>hasil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ini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masih</w:t>
      </w:r>
      <w:proofErr w:type="spellEnd"/>
      <w:r w:rsidRPr="00A360DA">
        <w:rPr>
          <w:sz w:val="24"/>
          <w:szCs w:val="24"/>
        </w:rPr>
        <w:t xml:space="preserve"> sangat </w:t>
      </w:r>
      <w:proofErr w:type="spellStart"/>
      <w:r w:rsidRPr="00A360DA">
        <w:rPr>
          <w:sz w:val="24"/>
          <w:szCs w:val="24"/>
        </w:rPr>
        <w:t>luas</w:t>
      </w:r>
      <w:proofErr w:type="spellEnd"/>
      <w:r w:rsidRPr="00A360DA">
        <w:rPr>
          <w:sz w:val="24"/>
          <w:szCs w:val="24"/>
        </w:rPr>
        <w:t xml:space="preserve">. </w:t>
      </w:r>
      <w:proofErr w:type="spellStart"/>
      <w:r w:rsidRPr="00A360DA">
        <w:rPr>
          <w:sz w:val="24"/>
          <w:szCs w:val="24"/>
        </w:rPr>
        <w:t>Dilakukan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penyaringan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artikel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dengan</w:t>
      </w:r>
      <w:proofErr w:type="spellEnd"/>
      <w:r w:rsidRPr="00A360DA">
        <w:rPr>
          <w:sz w:val="24"/>
          <w:szCs w:val="24"/>
        </w:rPr>
        <w:t xml:space="preserve"> kata </w:t>
      </w:r>
      <w:proofErr w:type="spellStart"/>
      <w:r w:rsidRPr="00A360DA">
        <w:rPr>
          <w:sz w:val="24"/>
          <w:szCs w:val="24"/>
        </w:rPr>
        <w:t>kunci</w:t>
      </w:r>
      <w:proofErr w:type="spellEnd"/>
      <w:r w:rsidRPr="00A360DA">
        <w:rPr>
          <w:sz w:val="24"/>
          <w:szCs w:val="24"/>
        </w:rPr>
        <w:t xml:space="preserve"> yang </w:t>
      </w:r>
      <w:proofErr w:type="spellStart"/>
      <w:r w:rsidRPr="00A360DA">
        <w:rPr>
          <w:sz w:val="24"/>
          <w:szCs w:val="24"/>
        </w:rPr>
        <w:t>sesuai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sehingga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ada</w:t>
      </w:r>
      <w:proofErr w:type="spellEnd"/>
      <w:r w:rsidRPr="00A360DA">
        <w:rPr>
          <w:sz w:val="24"/>
          <w:szCs w:val="24"/>
        </w:rPr>
        <w:t xml:space="preserve"> 43 </w:t>
      </w:r>
      <w:proofErr w:type="spellStart"/>
      <w:r w:rsidRPr="00A360DA">
        <w:rPr>
          <w:sz w:val="24"/>
          <w:szCs w:val="24"/>
        </w:rPr>
        <w:t>artikel</w:t>
      </w:r>
      <w:proofErr w:type="spellEnd"/>
      <w:r w:rsidRPr="00A360DA">
        <w:rPr>
          <w:sz w:val="24"/>
          <w:szCs w:val="24"/>
        </w:rPr>
        <w:t xml:space="preserve"> yang </w:t>
      </w:r>
      <w:proofErr w:type="spellStart"/>
      <w:r w:rsidRPr="00A360DA">
        <w:rPr>
          <w:sz w:val="24"/>
          <w:szCs w:val="24"/>
        </w:rPr>
        <w:t>dikeluarkan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karena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bentuk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kajian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literartur</w:t>
      </w:r>
      <w:proofErr w:type="spellEnd"/>
      <w:r w:rsidRPr="00A360DA">
        <w:rPr>
          <w:sz w:val="24"/>
          <w:szCs w:val="24"/>
        </w:rPr>
        <w:t xml:space="preserve"> dan </w:t>
      </w:r>
      <w:proofErr w:type="spellStart"/>
      <w:r w:rsidRPr="00A360DA">
        <w:rPr>
          <w:sz w:val="24"/>
          <w:szCs w:val="24"/>
        </w:rPr>
        <w:t>skripsi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serta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tidak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memenuhi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waktu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terbit</w:t>
      </w:r>
      <w:proofErr w:type="spellEnd"/>
      <w:r w:rsidRPr="00A360DA">
        <w:rPr>
          <w:sz w:val="24"/>
          <w:szCs w:val="24"/>
        </w:rPr>
        <w:t xml:space="preserve"> yang </w:t>
      </w:r>
      <w:proofErr w:type="spellStart"/>
      <w:r w:rsidRPr="00A360DA">
        <w:rPr>
          <w:sz w:val="24"/>
          <w:szCs w:val="24"/>
        </w:rPr>
        <w:t>ditentukan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peneliti</w:t>
      </w:r>
      <w:proofErr w:type="spellEnd"/>
      <w:r w:rsidRPr="00A360DA">
        <w:rPr>
          <w:sz w:val="24"/>
          <w:szCs w:val="24"/>
        </w:rPr>
        <w:t xml:space="preserve">. </w:t>
      </w:r>
      <w:proofErr w:type="spellStart"/>
      <w:r w:rsidRPr="00A360DA">
        <w:rPr>
          <w:sz w:val="24"/>
          <w:szCs w:val="24"/>
        </w:rPr>
        <w:t>Penyaringan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tempat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penelitian</w:t>
      </w:r>
      <w:proofErr w:type="spellEnd"/>
      <w:r w:rsidRPr="00A360DA">
        <w:rPr>
          <w:sz w:val="24"/>
          <w:szCs w:val="24"/>
        </w:rPr>
        <w:t xml:space="preserve"> 74 </w:t>
      </w:r>
      <w:proofErr w:type="spellStart"/>
      <w:r w:rsidRPr="00A360DA">
        <w:rPr>
          <w:sz w:val="24"/>
          <w:szCs w:val="24"/>
        </w:rPr>
        <w:t>arikel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dikeluarkan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karena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tidak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dilakukan</w:t>
      </w:r>
      <w:proofErr w:type="spellEnd"/>
      <w:r w:rsidRPr="00A360DA">
        <w:rPr>
          <w:sz w:val="24"/>
          <w:szCs w:val="24"/>
        </w:rPr>
        <w:t xml:space="preserve"> di negara Indonesia </w:t>
      </w:r>
      <w:proofErr w:type="spellStart"/>
      <w:r w:rsidRPr="00A360DA">
        <w:rPr>
          <w:sz w:val="24"/>
          <w:szCs w:val="24"/>
        </w:rPr>
        <w:t>sehingga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diperoleh</w:t>
      </w:r>
      <w:proofErr w:type="spellEnd"/>
      <w:r w:rsidRPr="00A360DA">
        <w:rPr>
          <w:sz w:val="24"/>
          <w:szCs w:val="24"/>
        </w:rPr>
        <w:t xml:space="preserve"> 3 </w:t>
      </w:r>
      <w:proofErr w:type="spellStart"/>
      <w:r w:rsidRPr="00A360DA">
        <w:rPr>
          <w:sz w:val="24"/>
          <w:szCs w:val="24"/>
        </w:rPr>
        <w:t>artikel</w:t>
      </w:r>
      <w:proofErr w:type="spellEnd"/>
      <w:r w:rsidRPr="00A360DA">
        <w:rPr>
          <w:sz w:val="24"/>
          <w:szCs w:val="24"/>
        </w:rPr>
        <w:t xml:space="preserve"> pada data base Scholars, 5 </w:t>
      </w:r>
      <w:proofErr w:type="spellStart"/>
      <w:r w:rsidRPr="00A360DA">
        <w:rPr>
          <w:sz w:val="24"/>
          <w:szCs w:val="24"/>
        </w:rPr>
        <w:t>artikel</w:t>
      </w:r>
      <w:proofErr w:type="spellEnd"/>
      <w:r w:rsidRPr="00A360DA">
        <w:rPr>
          <w:sz w:val="24"/>
          <w:szCs w:val="24"/>
        </w:rPr>
        <w:t xml:space="preserve"> pada data base </w:t>
      </w:r>
      <w:proofErr w:type="spellStart"/>
      <w:r w:rsidRPr="00A360DA">
        <w:rPr>
          <w:sz w:val="24"/>
          <w:szCs w:val="24"/>
        </w:rPr>
        <w:t>Pubmed</w:t>
      </w:r>
      <w:proofErr w:type="spellEnd"/>
      <w:r w:rsidRPr="00A360DA">
        <w:rPr>
          <w:sz w:val="24"/>
          <w:szCs w:val="24"/>
        </w:rPr>
        <w:t xml:space="preserve"> dan 2 </w:t>
      </w:r>
      <w:proofErr w:type="spellStart"/>
      <w:r w:rsidRPr="00A360DA">
        <w:rPr>
          <w:sz w:val="24"/>
          <w:szCs w:val="24"/>
        </w:rPr>
        <w:t>artikel</w:t>
      </w:r>
      <w:proofErr w:type="spellEnd"/>
      <w:r w:rsidRPr="00A360DA">
        <w:rPr>
          <w:sz w:val="24"/>
          <w:szCs w:val="24"/>
        </w:rPr>
        <w:t xml:space="preserve"> Scopus. </w:t>
      </w:r>
      <w:proofErr w:type="spellStart"/>
      <w:r w:rsidRPr="00A360DA">
        <w:rPr>
          <w:sz w:val="24"/>
          <w:szCs w:val="24"/>
        </w:rPr>
        <w:t>Diperoleh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sepuluh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artikel</w:t>
      </w:r>
      <w:proofErr w:type="spellEnd"/>
      <w:r w:rsidRPr="00A360DA">
        <w:rPr>
          <w:sz w:val="24"/>
          <w:szCs w:val="24"/>
        </w:rPr>
        <w:t xml:space="preserve"> yang </w:t>
      </w:r>
      <w:proofErr w:type="spellStart"/>
      <w:r w:rsidRPr="00A360DA">
        <w:rPr>
          <w:sz w:val="24"/>
          <w:szCs w:val="24"/>
        </w:rPr>
        <w:t>sesuai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kriteria</w:t>
      </w:r>
      <w:proofErr w:type="spellEnd"/>
      <w:r w:rsidRPr="00A360DA">
        <w:rPr>
          <w:sz w:val="24"/>
          <w:szCs w:val="24"/>
        </w:rPr>
        <w:t xml:space="preserve"> dan </w:t>
      </w:r>
      <w:proofErr w:type="spellStart"/>
      <w:r w:rsidRPr="00A360DA">
        <w:rPr>
          <w:sz w:val="24"/>
          <w:szCs w:val="24"/>
        </w:rPr>
        <w:t>relevan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dengan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Hubungan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Suplemen</w:t>
      </w:r>
      <w:proofErr w:type="spellEnd"/>
      <w:r w:rsidRPr="00A360DA">
        <w:rPr>
          <w:sz w:val="24"/>
          <w:szCs w:val="24"/>
        </w:rPr>
        <w:t xml:space="preserve"> Tablet </w:t>
      </w:r>
      <w:proofErr w:type="spellStart"/>
      <w:r w:rsidRPr="00A360DA">
        <w:rPr>
          <w:sz w:val="24"/>
          <w:szCs w:val="24"/>
        </w:rPr>
        <w:t>Tambah</w:t>
      </w:r>
      <w:proofErr w:type="spellEnd"/>
      <w:r w:rsidRPr="00A360DA">
        <w:rPr>
          <w:sz w:val="24"/>
          <w:szCs w:val="24"/>
        </w:rPr>
        <w:t xml:space="preserve"> Darah </w:t>
      </w:r>
      <w:proofErr w:type="spellStart"/>
      <w:r w:rsidRPr="00A360DA">
        <w:rPr>
          <w:sz w:val="24"/>
          <w:szCs w:val="24"/>
        </w:rPr>
        <w:t>Sebagai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Pemenuhan</w:t>
      </w:r>
      <w:proofErr w:type="spellEnd"/>
      <w:r w:rsidRPr="00A360DA">
        <w:rPr>
          <w:sz w:val="24"/>
          <w:szCs w:val="24"/>
        </w:rPr>
        <w:t xml:space="preserve"> Gizi </w:t>
      </w:r>
      <w:proofErr w:type="spellStart"/>
      <w:r w:rsidRPr="00A360DA">
        <w:rPr>
          <w:sz w:val="24"/>
          <w:szCs w:val="24"/>
        </w:rPr>
        <w:t>Mikro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Terhadap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Potensi</w:t>
      </w:r>
      <w:proofErr w:type="spellEnd"/>
      <w:r w:rsidRPr="00A360DA">
        <w:rPr>
          <w:sz w:val="24"/>
          <w:szCs w:val="24"/>
        </w:rPr>
        <w:t xml:space="preserve"> Stunting </w:t>
      </w:r>
      <w:proofErr w:type="gramStart"/>
      <w:r w:rsidRPr="00A360DA">
        <w:rPr>
          <w:sz w:val="24"/>
          <w:szCs w:val="24"/>
        </w:rPr>
        <w:t>Di</w:t>
      </w:r>
      <w:proofErr w:type="gramEnd"/>
      <w:r w:rsidRPr="00A360DA">
        <w:rPr>
          <w:sz w:val="24"/>
          <w:szCs w:val="24"/>
        </w:rPr>
        <w:t xml:space="preserve"> Negara Indonesia. Artikel </w:t>
      </w:r>
      <w:proofErr w:type="spellStart"/>
      <w:r w:rsidRPr="00A360DA">
        <w:rPr>
          <w:sz w:val="24"/>
          <w:szCs w:val="24"/>
        </w:rPr>
        <w:t>tersebut</w:t>
      </w:r>
      <w:proofErr w:type="spellEnd"/>
      <w:r w:rsidRPr="00A360DA">
        <w:rPr>
          <w:sz w:val="24"/>
          <w:szCs w:val="24"/>
        </w:rPr>
        <w:t xml:space="preserve"> di </w:t>
      </w:r>
      <w:proofErr w:type="spellStart"/>
      <w:r w:rsidRPr="00A360DA">
        <w:rPr>
          <w:sz w:val="24"/>
          <w:szCs w:val="24"/>
        </w:rPr>
        <w:t>tinjjau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menggunakan</w:t>
      </w:r>
      <w:proofErr w:type="spellEnd"/>
      <w:r w:rsidRPr="00A360DA">
        <w:rPr>
          <w:sz w:val="24"/>
          <w:szCs w:val="24"/>
        </w:rPr>
        <w:t xml:space="preserve"> </w:t>
      </w:r>
      <w:r w:rsidRPr="00A360DA">
        <w:rPr>
          <w:i/>
          <w:sz w:val="24"/>
          <w:szCs w:val="24"/>
        </w:rPr>
        <w:t>Prisma checklist</w:t>
      </w:r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meliputi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metode</w:t>
      </w:r>
      <w:proofErr w:type="spellEnd"/>
      <w:r w:rsidRPr="00A360DA">
        <w:rPr>
          <w:sz w:val="24"/>
          <w:szCs w:val="24"/>
        </w:rPr>
        <w:t xml:space="preserve"> (</w:t>
      </w:r>
      <w:r w:rsidRPr="00A360DA">
        <w:rPr>
          <w:i/>
          <w:sz w:val="24"/>
          <w:szCs w:val="24"/>
        </w:rPr>
        <w:t>study design</w:t>
      </w:r>
      <w:r w:rsidRPr="00A360DA">
        <w:rPr>
          <w:sz w:val="24"/>
          <w:szCs w:val="24"/>
        </w:rPr>
        <w:t xml:space="preserve">) dan </w:t>
      </w:r>
      <w:proofErr w:type="spellStart"/>
      <w:r w:rsidRPr="00A360DA">
        <w:rPr>
          <w:sz w:val="24"/>
          <w:szCs w:val="24"/>
        </w:rPr>
        <w:t>hasil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dari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penelitian</w:t>
      </w:r>
      <w:proofErr w:type="spellEnd"/>
      <w:r w:rsidRPr="00A360DA">
        <w:rPr>
          <w:sz w:val="24"/>
          <w:szCs w:val="24"/>
        </w:rPr>
        <w:t xml:space="preserve">. Hasil </w:t>
      </w:r>
      <w:proofErr w:type="spellStart"/>
      <w:r w:rsidRPr="00A360DA">
        <w:rPr>
          <w:sz w:val="24"/>
          <w:szCs w:val="24"/>
        </w:rPr>
        <w:t>tinjaua</w:t>
      </w:r>
      <w:proofErr w:type="spellEnd"/>
    </w:p>
    <w:p w14:paraId="3DEC4348" w14:textId="77777777" w:rsidR="00A360DA" w:rsidRDefault="00000000" w:rsidP="00A360DA">
      <w:pPr>
        <w:spacing w:line="360" w:lineRule="auto"/>
        <w:jc w:val="both"/>
        <w:rPr>
          <w:sz w:val="24"/>
          <w:szCs w:val="24"/>
        </w:rPr>
      </w:pPr>
      <w:proofErr w:type="spellStart"/>
      <w:r w:rsidRPr="00A360DA">
        <w:rPr>
          <w:sz w:val="24"/>
          <w:szCs w:val="24"/>
        </w:rPr>
        <w:lastRenderedPageBreak/>
        <w:t>literatur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berdasarkan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metode</w:t>
      </w:r>
      <w:proofErr w:type="spellEnd"/>
      <w:r w:rsidRPr="00A360DA">
        <w:rPr>
          <w:sz w:val="24"/>
          <w:szCs w:val="24"/>
        </w:rPr>
        <w:t xml:space="preserve"> yang di </w:t>
      </w:r>
      <w:proofErr w:type="spellStart"/>
      <w:r w:rsidRPr="00A360DA">
        <w:rPr>
          <w:sz w:val="24"/>
          <w:szCs w:val="24"/>
        </w:rPr>
        <w:t>gunakan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dari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sepuluh</w:t>
      </w:r>
      <w:proofErr w:type="spellEnd"/>
      <w:r w:rsidRPr="00A360DA">
        <w:rPr>
          <w:sz w:val="24"/>
          <w:szCs w:val="24"/>
        </w:rPr>
        <w:t xml:space="preserve"> art</w:t>
      </w:r>
    </w:p>
    <w:p w14:paraId="295EFDDF" w14:textId="331EC159" w:rsidR="008076DB" w:rsidRPr="00A360DA" w:rsidRDefault="00000000" w:rsidP="00A360DA">
      <w:pPr>
        <w:spacing w:line="360" w:lineRule="auto"/>
        <w:jc w:val="both"/>
        <w:rPr>
          <w:sz w:val="24"/>
          <w:szCs w:val="24"/>
        </w:rPr>
      </w:pPr>
      <w:proofErr w:type="spellStart"/>
      <w:r w:rsidRPr="00A360DA">
        <w:rPr>
          <w:sz w:val="24"/>
          <w:szCs w:val="24"/>
        </w:rPr>
        <w:t>Pembahasan</w:t>
      </w:r>
      <w:proofErr w:type="spellEnd"/>
      <w:r w:rsidRPr="00A360DA">
        <w:rPr>
          <w:sz w:val="24"/>
          <w:szCs w:val="24"/>
        </w:rPr>
        <w:t xml:space="preserve"> </w:t>
      </w:r>
    </w:p>
    <w:p w14:paraId="3C3E2D07" w14:textId="77777777" w:rsidR="008076DB" w:rsidRPr="00A360DA" w:rsidRDefault="00000000" w:rsidP="00A360DA">
      <w:pPr>
        <w:spacing w:line="360" w:lineRule="auto"/>
        <w:jc w:val="both"/>
        <w:rPr>
          <w:sz w:val="24"/>
          <w:szCs w:val="24"/>
        </w:rPr>
      </w:pPr>
      <w:proofErr w:type="spellStart"/>
      <w:r w:rsidRPr="00A360DA">
        <w:rPr>
          <w:sz w:val="24"/>
          <w:szCs w:val="24"/>
        </w:rPr>
        <w:t>Pemberian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suplemen</w:t>
      </w:r>
      <w:proofErr w:type="spellEnd"/>
      <w:r w:rsidRPr="00A360DA">
        <w:rPr>
          <w:sz w:val="24"/>
          <w:szCs w:val="24"/>
        </w:rPr>
        <w:t xml:space="preserve"> tablet </w:t>
      </w:r>
      <w:proofErr w:type="spellStart"/>
      <w:r w:rsidRPr="00A360DA">
        <w:rPr>
          <w:sz w:val="24"/>
          <w:szCs w:val="24"/>
        </w:rPr>
        <w:t>tambah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darah</w:t>
      </w:r>
      <w:proofErr w:type="spellEnd"/>
      <w:r w:rsidRPr="00A360DA">
        <w:rPr>
          <w:sz w:val="24"/>
          <w:szCs w:val="24"/>
        </w:rPr>
        <w:t xml:space="preserve"> (TTD) </w:t>
      </w:r>
      <w:proofErr w:type="spellStart"/>
      <w:r w:rsidRPr="00A360DA">
        <w:rPr>
          <w:sz w:val="24"/>
          <w:szCs w:val="24"/>
        </w:rPr>
        <w:t>telah</w:t>
      </w:r>
      <w:proofErr w:type="spellEnd"/>
      <w:r w:rsidRPr="00A360DA">
        <w:rPr>
          <w:sz w:val="24"/>
          <w:szCs w:val="24"/>
        </w:rPr>
        <w:t xml:space="preserve"> lama </w:t>
      </w:r>
      <w:proofErr w:type="spellStart"/>
      <w:r w:rsidRPr="00A360DA">
        <w:rPr>
          <w:sz w:val="24"/>
          <w:szCs w:val="24"/>
        </w:rPr>
        <w:t>menjadi</w:t>
      </w:r>
      <w:proofErr w:type="spellEnd"/>
      <w:r w:rsidRPr="00A360DA">
        <w:rPr>
          <w:sz w:val="24"/>
          <w:szCs w:val="24"/>
        </w:rPr>
        <w:t xml:space="preserve"> strategi </w:t>
      </w:r>
      <w:proofErr w:type="spellStart"/>
      <w:r w:rsidRPr="00A360DA">
        <w:rPr>
          <w:sz w:val="24"/>
          <w:szCs w:val="24"/>
        </w:rPr>
        <w:t>utama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dalam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pemenuhan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gizi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mikro</w:t>
      </w:r>
      <w:proofErr w:type="spellEnd"/>
      <w:r w:rsidRPr="00A360DA">
        <w:rPr>
          <w:sz w:val="24"/>
          <w:szCs w:val="24"/>
        </w:rPr>
        <w:t xml:space="preserve">, </w:t>
      </w:r>
      <w:proofErr w:type="spellStart"/>
      <w:r w:rsidRPr="00A360DA">
        <w:rPr>
          <w:sz w:val="24"/>
          <w:szCs w:val="24"/>
        </w:rPr>
        <w:t>terutama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zat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besi</w:t>
      </w:r>
      <w:proofErr w:type="spellEnd"/>
      <w:r w:rsidRPr="00A360DA">
        <w:rPr>
          <w:sz w:val="24"/>
          <w:szCs w:val="24"/>
        </w:rPr>
        <w:t xml:space="preserve">, </w:t>
      </w:r>
      <w:proofErr w:type="spellStart"/>
      <w:r w:rsidRPr="00A360DA">
        <w:rPr>
          <w:sz w:val="24"/>
          <w:szCs w:val="24"/>
        </w:rPr>
        <w:t>untuk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ibu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hamil</w:t>
      </w:r>
      <w:proofErr w:type="spellEnd"/>
      <w:r w:rsidRPr="00A360DA">
        <w:rPr>
          <w:sz w:val="24"/>
          <w:szCs w:val="24"/>
        </w:rPr>
        <w:t xml:space="preserve"> dan </w:t>
      </w:r>
      <w:proofErr w:type="spellStart"/>
      <w:r w:rsidRPr="00A360DA">
        <w:rPr>
          <w:sz w:val="24"/>
          <w:szCs w:val="24"/>
        </w:rPr>
        <w:t>anak-anak</w:t>
      </w:r>
      <w:proofErr w:type="spellEnd"/>
      <w:r w:rsidRPr="00A360DA">
        <w:rPr>
          <w:sz w:val="24"/>
          <w:szCs w:val="24"/>
        </w:rPr>
        <w:t xml:space="preserve">. </w:t>
      </w:r>
      <w:proofErr w:type="spellStart"/>
      <w:r w:rsidRPr="00A360DA">
        <w:rPr>
          <w:sz w:val="24"/>
          <w:szCs w:val="24"/>
        </w:rPr>
        <w:t>Berdasarkan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studi</w:t>
      </w:r>
      <w:proofErr w:type="spellEnd"/>
      <w:r w:rsidRPr="00A360DA">
        <w:rPr>
          <w:sz w:val="24"/>
          <w:szCs w:val="24"/>
        </w:rPr>
        <w:t xml:space="preserve"> yang </w:t>
      </w:r>
      <w:proofErr w:type="spellStart"/>
      <w:r w:rsidRPr="00A360DA">
        <w:rPr>
          <w:sz w:val="24"/>
          <w:szCs w:val="24"/>
        </w:rPr>
        <w:t>dikaji</w:t>
      </w:r>
      <w:proofErr w:type="spellEnd"/>
      <w:r w:rsidRPr="00A360DA">
        <w:rPr>
          <w:sz w:val="24"/>
          <w:szCs w:val="24"/>
        </w:rPr>
        <w:t xml:space="preserve">, anemia </w:t>
      </w:r>
      <w:proofErr w:type="spellStart"/>
      <w:r w:rsidRPr="00A360DA">
        <w:rPr>
          <w:sz w:val="24"/>
          <w:szCs w:val="24"/>
        </w:rPr>
        <w:t>akibat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defisiensi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zat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besi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merupakan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faktor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risiko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utama</w:t>
      </w:r>
      <w:proofErr w:type="spellEnd"/>
      <w:r w:rsidRPr="00A360DA">
        <w:rPr>
          <w:sz w:val="24"/>
          <w:szCs w:val="24"/>
        </w:rPr>
        <w:t xml:space="preserve"> stunting pada </w:t>
      </w:r>
      <w:proofErr w:type="spellStart"/>
      <w:r w:rsidRPr="00A360DA">
        <w:rPr>
          <w:sz w:val="24"/>
          <w:szCs w:val="24"/>
        </w:rPr>
        <w:t>anak-anak</w:t>
      </w:r>
      <w:proofErr w:type="spellEnd"/>
      <w:r w:rsidRPr="00A360DA">
        <w:rPr>
          <w:sz w:val="24"/>
          <w:szCs w:val="24"/>
        </w:rPr>
        <w:t xml:space="preserve"> di Indonesia (Wahyuni &amp; Fitriani, 2022). </w:t>
      </w:r>
      <w:proofErr w:type="spellStart"/>
      <w:r w:rsidRPr="00A360DA">
        <w:rPr>
          <w:sz w:val="24"/>
          <w:szCs w:val="24"/>
        </w:rPr>
        <w:t>Kekurangan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zat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besi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selama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kehamilan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berhubungan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erat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dengan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berat</w:t>
      </w:r>
      <w:proofErr w:type="spellEnd"/>
      <w:r w:rsidRPr="00A360DA">
        <w:rPr>
          <w:sz w:val="24"/>
          <w:szCs w:val="24"/>
        </w:rPr>
        <w:t xml:space="preserve"> badan </w:t>
      </w:r>
      <w:proofErr w:type="spellStart"/>
      <w:r w:rsidRPr="00A360DA">
        <w:rPr>
          <w:sz w:val="24"/>
          <w:szCs w:val="24"/>
        </w:rPr>
        <w:t>lahir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rendah</w:t>
      </w:r>
      <w:proofErr w:type="spellEnd"/>
      <w:r w:rsidRPr="00A360DA">
        <w:rPr>
          <w:sz w:val="24"/>
          <w:szCs w:val="24"/>
        </w:rPr>
        <w:t xml:space="preserve"> (BBLR), yang </w:t>
      </w:r>
      <w:proofErr w:type="spellStart"/>
      <w:r w:rsidRPr="00A360DA">
        <w:rPr>
          <w:sz w:val="24"/>
          <w:szCs w:val="24"/>
        </w:rPr>
        <w:t>menjadi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faktor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predisposisi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terjadinya</w:t>
      </w:r>
      <w:proofErr w:type="spellEnd"/>
      <w:r w:rsidRPr="00A360DA">
        <w:rPr>
          <w:sz w:val="24"/>
          <w:szCs w:val="24"/>
        </w:rPr>
        <w:t xml:space="preserve"> stunting (Munirah, </w:t>
      </w:r>
      <w:proofErr w:type="spellStart"/>
      <w:r w:rsidRPr="00A360DA">
        <w:rPr>
          <w:sz w:val="24"/>
          <w:szCs w:val="24"/>
        </w:rPr>
        <w:t>Sumarmi</w:t>
      </w:r>
      <w:proofErr w:type="spellEnd"/>
      <w:r w:rsidRPr="00A360DA">
        <w:rPr>
          <w:sz w:val="24"/>
          <w:szCs w:val="24"/>
        </w:rPr>
        <w:t xml:space="preserve">, &amp; Isaura, 2023). Selain </w:t>
      </w:r>
      <w:proofErr w:type="spellStart"/>
      <w:r w:rsidRPr="00A360DA">
        <w:rPr>
          <w:sz w:val="24"/>
          <w:szCs w:val="24"/>
        </w:rPr>
        <w:t>itu</w:t>
      </w:r>
      <w:proofErr w:type="spellEnd"/>
      <w:r w:rsidRPr="00A360DA">
        <w:rPr>
          <w:sz w:val="24"/>
          <w:szCs w:val="24"/>
        </w:rPr>
        <w:t xml:space="preserve">, anemia pada </w:t>
      </w:r>
      <w:proofErr w:type="spellStart"/>
      <w:r w:rsidRPr="00A360DA">
        <w:rPr>
          <w:sz w:val="24"/>
          <w:szCs w:val="24"/>
        </w:rPr>
        <w:t>ibu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hamil</w:t>
      </w:r>
      <w:proofErr w:type="spellEnd"/>
      <w:r w:rsidRPr="00A360DA">
        <w:rPr>
          <w:sz w:val="24"/>
          <w:szCs w:val="24"/>
        </w:rPr>
        <w:t xml:space="preserve"> juga </w:t>
      </w:r>
      <w:proofErr w:type="spellStart"/>
      <w:r w:rsidRPr="00A360DA">
        <w:rPr>
          <w:sz w:val="24"/>
          <w:szCs w:val="24"/>
        </w:rPr>
        <w:t>meningkatkan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risiko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komplikasi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kehamilan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seperti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persalinan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prematur</w:t>
      </w:r>
      <w:proofErr w:type="spellEnd"/>
      <w:r w:rsidRPr="00A360DA">
        <w:rPr>
          <w:sz w:val="24"/>
          <w:szCs w:val="24"/>
        </w:rPr>
        <w:t xml:space="preserve"> dan </w:t>
      </w:r>
      <w:proofErr w:type="spellStart"/>
      <w:r w:rsidRPr="00A360DA">
        <w:rPr>
          <w:sz w:val="24"/>
          <w:szCs w:val="24"/>
        </w:rPr>
        <w:t>gangguan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perkembangan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janin</w:t>
      </w:r>
      <w:proofErr w:type="spellEnd"/>
      <w:r w:rsidRPr="00A360DA">
        <w:rPr>
          <w:sz w:val="24"/>
          <w:szCs w:val="24"/>
        </w:rPr>
        <w:t xml:space="preserve">, yang </w:t>
      </w:r>
      <w:proofErr w:type="spellStart"/>
      <w:r w:rsidRPr="00A360DA">
        <w:rPr>
          <w:sz w:val="24"/>
          <w:szCs w:val="24"/>
        </w:rPr>
        <w:t>dapat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berdampak</w:t>
      </w:r>
      <w:proofErr w:type="spellEnd"/>
      <w:r w:rsidRPr="00A360DA">
        <w:rPr>
          <w:sz w:val="24"/>
          <w:szCs w:val="24"/>
        </w:rPr>
        <w:t xml:space="preserve"> pada </w:t>
      </w:r>
      <w:proofErr w:type="spellStart"/>
      <w:r w:rsidRPr="00A360DA">
        <w:rPr>
          <w:sz w:val="24"/>
          <w:szCs w:val="24"/>
        </w:rPr>
        <w:t>pertumbuhan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anak</w:t>
      </w:r>
      <w:proofErr w:type="spellEnd"/>
      <w:r w:rsidRPr="00A360DA">
        <w:rPr>
          <w:sz w:val="24"/>
          <w:szCs w:val="24"/>
        </w:rPr>
        <w:t xml:space="preserve"> di masa </w:t>
      </w:r>
      <w:proofErr w:type="spellStart"/>
      <w:r w:rsidRPr="00A360DA">
        <w:rPr>
          <w:sz w:val="24"/>
          <w:szCs w:val="24"/>
        </w:rPr>
        <w:t>mendatang</w:t>
      </w:r>
      <w:proofErr w:type="spellEnd"/>
      <w:r w:rsidRPr="00A360DA">
        <w:rPr>
          <w:sz w:val="24"/>
          <w:szCs w:val="24"/>
        </w:rPr>
        <w:t>.</w:t>
      </w:r>
    </w:p>
    <w:p w14:paraId="3852374A" w14:textId="77777777" w:rsidR="008076DB" w:rsidRPr="00A360DA" w:rsidRDefault="00000000" w:rsidP="00A360DA">
      <w:pPr>
        <w:spacing w:line="360" w:lineRule="auto"/>
        <w:jc w:val="both"/>
        <w:rPr>
          <w:sz w:val="24"/>
          <w:szCs w:val="24"/>
        </w:rPr>
      </w:pPr>
      <w:r w:rsidRPr="00A360DA">
        <w:rPr>
          <w:sz w:val="24"/>
          <w:szCs w:val="24"/>
        </w:rPr>
        <w:t xml:space="preserve">Studi </w:t>
      </w:r>
      <w:proofErr w:type="spellStart"/>
      <w:r w:rsidRPr="00A360DA">
        <w:rPr>
          <w:sz w:val="24"/>
          <w:szCs w:val="24"/>
        </w:rPr>
        <w:t>menunjukkan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bahwa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kepatuhan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ibu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hamil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dalam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mengonsumsi</w:t>
      </w:r>
      <w:proofErr w:type="spellEnd"/>
      <w:r w:rsidRPr="00A360DA">
        <w:rPr>
          <w:sz w:val="24"/>
          <w:szCs w:val="24"/>
        </w:rPr>
        <w:t xml:space="preserve"> TTD </w:t>
      </w:r>
      <w:proofErr w:type="spellStart"/>
      <w:r w:rsidRPr="00A360DA">
        <w:rPr>
          <w:sz w:val="24"/>
          <w:szCs w:val="24"/>
        </w:rPr>
        <w:t>masih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rendah</w:t>
      </w:r>
      <w:proofErr w:type="spellEnd"/>
      <w:r w:rsidRPr="00A360DA">
        <w:rPr>
          <w:sz w:val="24"/>
          <w:szCs w:val="24"/>
        </w:rPr>
        <w:t xml:space="preserve">. Faktor </w:t>
      </w:r>
      <w:proofErr w:type="spellStart"/>
      <w:r w:rsidRPr="00A360DA">
        <w:rPr>
          <w:sz w:val="24"/>
          <w:szCs w:val="24"/>
        </w:rPr>
        <w:t>penyebab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meliputi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kurangnya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kesadaran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akan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manfaat</w:t>
      </w:r>
      <w:proofErr w:type="spellEnd"/>
      <w:r w:rsidRPr="00A360DA">
        <w:rPr>
          <w:sz w:val="24"/>
          <w:szCs w:val="24"/>
        </w:rPr>
        <w:t xml:space="preserve"> TTD, </w:t>
      </w:r>
      <w:proofErr w:type="spellStart"/>
      <w:r w:rsidRPr="00A360DA">
        <w:rPr>
          <w:sz w:val="24"/>
          <w:szCs w:val="24"/>
        </w:rPr>
        <w:t>efek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samping</w:t>
      </w:r>
      <w:proofErr w:type="spellEnd"/>
      <w:r w:rsidRPr="00A360DA">
        <w:rPr>
          <w:sz w:val="24"/>
          <w:szCs w:val="24"/>
        </w:rPr>
        <w:t xml:space="preserve"> yang </w:t>
      </w:r>
      <w:proofErr w:type="spellStart"/>
      <w:r w:rsidRPr="00A360DA">
        <w:rPr>
          <w:sz w:val="24"/>
          <w:szCs w:val="24"/>
        </w:rPr>
        <w:t>dirasakan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seperti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mual</w:t>
      </w:r>
      <w:proofErr w:type="spellEnd"/>
      <w:r w:rsidRPr="00A360DA">
        <w:rPr>
          <w:sz w:val="24"/>
          <w:szCs w:val="24"/>
        </w:rPr>
        <w:t xml:space="preserve"> dan </w:t>
      </w:r>
      <w:proofErr w:type="spellStart"/>
      <w:r w:rsidRPr="00A360DA">
        <w:rPr>
          <w:sz w:val="24"/>
          <w:szCs w:val="24"/>
        </w:rPr>
        <w:t>sembelit</w:t>
      </w:r>
      <w:proofErr w:type="spellEnd"/>
      <w:r w:rsidRPr="00A360DA">
        <w:rPr>
          <w:sz w:val="24"/>
          <w:szCs w:val="24"/>
        </w:rPr>
        <w:t xml:space="preserve">, </w:t>
      </w:r>
      <w:proofErr w:type="spellStart"/>
      <w:r w:rsidRPr="00A360DA">
        <w:rPr>
          <w:sz w:val="24"/>
          <w:szCs w:val="24"/>
        </w:rPr>
        <w:t>serta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kurangnya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akses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terhadap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pelayanan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kesehatan</w:t>
      </w:r>
      <w:proofErr w:type="spellEnd"/>
      <w:r w:rsidRPr="00A360DA">
        <w:rPr>
          <w:sz w:val="24"/>
          <w:szCs w:val="24"/>
        </w:rPr>
        <w:t xml:space="preserve"> yang </w:t>
      </w:r>
      <w:proofErr w:type="spellStart"/>
      <w:r w:rsidRPr="00A360DA">
        <w:rPr>
          <w:sz w:val="24"/>
          <w:szCs w:val="24"/>
        </w:rPr>
        <w:t>menyediakan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suplemen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ini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secara</w:t>
      </w:r>
      <w:proofErr w:type="spellEnd"/>
      <w:r w:rsidRPr="00A360DA">
        <w:rPr>
          <w:sz w:val="24"/>
          <w:szCs w:val="24"/>
        </w:rPr>
        <w:t xml:space="preserve"> rutin (</w:t>
      </w:r>
      <w:proofErr w:type="spellStart"/>
      <w:r w:rsidRPr="00A360DA">
        <w:rPr>
          <w:sz w:val="24"/>
          <w:szCs w:val="24"/>
        </w:rPr>
        <w:t>Yuwanti</w:t>
      </w:r>
      <w:proofErr w:type="spellEnd"/>
      <w:r w:rsidRPr="00A360DA">
        <w:rPr>
          <w:sz w:val="24"/>
          <w:szCs w:val="24"/>
        </w:rPr>
        <w:t xml:space="preserve">, </w:t>
      </w:r>
      <w:proofErr w:type="spellStart"/>
      <w:r w:rsidRPr="00A360DA">
        <w:rPr>
          <w:sz w:val="24"/>
          <w:szCs w:val="24"/>
        </w:rPr>
        <w:t>Himawati</w:t>
      </w:r>
      <w:proofErr w:type="spellEnd"/>
      <w:r w:rsidRPr="00A360DA">
        <w:rPr>
          <w:sz w:val="24"/>
          <w:szCs w:val="24"/>
        </w:rPr>
        <w:t xml:space="preserve">, &amp; Susanti, 2022). </w:t>
      </w:r>
      <w:proofErr w:type="spellStart"/>
      <w:r w:rsidRPr="00A360DA">
        <w:rPr>
          <w:sz w:val="24"/>
          <w:szCs w:val="24"/>
        </w:rPr>
        <w:t>Beberapa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intervensi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berbasis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edukasi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telah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dilakukan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untuk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meningkatkan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kepatuhan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konsumsi</w:t>
      </w:r>
      <w:proofErr w:type="spellEnd"/>
      <w:r w:rsidRPr="00A360DA">
        <w:rPr>
          <w:sz w:val="24"/>
          <w:szCs w:val="24"/>
        </w:rPr>
        <w:t xml:space="preserve"> TTD di </w:t>
      </w:r>
      <w:proofErr w:type="spellStart"/>
      <w:r w:rsidRPr="00A360DA">
        <w:rPr>
          <w:sz w:val="24"/>
          <w:szCs w:val="24"/>
        </w:rPr>
        <w:t>berbagai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daerah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dengan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hasil</w:t>
      </w:r>
      <w:proofErr w:type="spellEnd"/>
      <w:r w:rsidRPr="00A360DA">
        <w:rPr>
          <w:sz w:val="24"/>
          <w:szCs w:val="24"/>
        </w:rPr>
        <w:t xml:space="preserve"> yang </w:t>
      </w:r>
      <w:proofErr w:type="spellStart"/>
      <w:r w:rsidRPr="00A360DA">
        <w:rPr>
          <w:sz w:val="24"/>
          <w:szCs w:val="24"/>
        </w:rPr>
        <w:t>bervariasi</w:t>
      </w:r>
      <w:proofErr w:type="spellEnd"/>
      <w:r w:rsidRPr="00A360DA">
        <w:rPr>
          <w:sz w:val="24"/>
          <w:szCs w:val="24"/>
        </w:rPr>
        <w:t xml:space="preserve">. </w:t>
      </w:r>
      <w:proofErr w:type="spellStart"/>
      <w:r w:rsidRPr="00A360DA">
        <w:rPr>
          <w:sz w:val="24"/>
          <w:szCs w:val="24"/>
        </w:rPr>
        <w:t>Misalnya</w:t>
      </w:r>
      <w:proofErr w:type="spellEnd"/>
      <w:r w:rsidRPr="00A360DA">
        <w:rPr>
          <w:sz w:val="24"/>
          <w:szCs w:val="24"/>
        </w:rPr>
        <w:t xml:space="preserve">, program </w:t>
      </w:r>
      <w:proofErr w:type="spellStart"/>
      <w:r w:rsidRPr="00A360DA">
        <w:rPr>
          <w:sz w:val="24"/>
          <w:szCs w:val="24"/>
        </w:rPr>
        <w:t>edukasi</w:t>
      </w:r>
      <w:proofErr w:type="spellEnd"/>
      <w:r w:rsidRPr="00A360DA">
        <w:rPr>
          <w:sz w:val="24"/>
          <w:szCs w:val="24"/>
        </w:rPr>
        <w:t xml:space="preserve"> yang </w:t>
      </w:r>
      <w:proofErr w:type="spellStart"/>
      <w:r w:rsidRPr="00A360DA">
        <w:rPr>
          <w:sz w:val="24"/>
          <w:szCs w:val="24"/>
        </w:rPr>
        <w:t>dilakukan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melalui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penyuluhan</w:t>
      </w:r>
      <w:proofErr w:type="spellEnd"/>
      <w:r w:rsidRPr="00A360DA">
        <w:rPr>
          <w:sz w:val="24"/>
          <w:szCs w:val="24"/>
        </w:rPr>
        <w:t xml:space="preserve"> oleh </w:t>
      </w:r>
      <w:proofErr w:type="spellStart"/>
      <w:r w:rsidRPr="00A360DA">
        <w:rPr>
          <w:sz w:val="24"/>
          <w:szCs w:val="24"/>
        </w:rPr>
        <w:t>tenaga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kesehatan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terbukti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meningkatkan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pemahaman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ibu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hamil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mengenai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pentingnya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konsumsi</w:t>
      </w:r>
      <w:proofErr w:type="spellEnd"/>
      <w:r w:rsidRPr="00A360DA">
        <w:rPr>
          <w:sz w:val="24"/>
          <w:szCs w:val="24"/>
        </w:rPr>
        <w:t xml:space="preserve"> TTD </w:t>
      </w:r>
      <w:proofErr w:type="spellStart"/>
      <w:r w:rsidRPr="00A360DA">
        <w:rPr>
          <w:sz w:val="24"/>
          <w:szCs w:val="24"/>
        </w:rPr>
        <w:t>secara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teratur</w:t>
      </w:r>
      <w:proofErr w:type="spellEnd"/>
      <w:r w:rsidRPr="00A360DA">
        <w:rPr>
          <w:sz w:val="24"/>
          <w:szCs w:val="24"/>
        </w:rPr>
        <w:t>.</w:t>
      </w:r>
    </w:p>
    <w:p w14:paraId="451FF23E" w14:textId="77777777" w:rsidR="008076DB" w:rsidRPr="00A360DA" w:rsidRDefault="00000000" w:rsidP="00A360DA">
      <w:pPr>
        <w:spacing w:line="360" w:lineRule="auto"/>
        <w:jc w:val="both"/>
        <w:rPr>
          <w:sz w:val="24"/>
          <w:szCs w:val="24"/>
        </w:rPr>
      </w:pPr>
      <w:proofErr w:type="spellStart"/>
      <w:r w:rsidRPr="00A360DA">
        <w:rPr>
          <w:sz w:val="24"/>
          <w:szCs w:val="24"/>
        </w:rPr>
        <w:t>Berdasarkan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tabel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proofErr w:type="gramStart"/>
      <w:r w:rsidRPr="00A360DA">
        <w:rPr>
          <w:sz w:val="24"/>
          <w:szCs w:val="24"/>
        </w:rPr>
        <w:t>ringkasan</w:t>
      </w:r>
      <w:proofErr w:type="spellEnd"/>
      <w:r w:rsidRPr="00A360DA">
        <w:rPr>
          <w:sz w:val="24"/>
          <w:szCs w:val="24"/>
        </w:rPr>
        <w:t xml:space="preserve"> ,</w:t>
      </w:r>
      <w:proofErr w:type="gram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pemberian</w:t>
      </w:r>
      <w:proofErr w:type="spellEnd"/>
      <w:r w:rsidRPr="00A360DA">
        <w:rPr>
          <w:sz w:val="24"/>
          <w:szCs w:val="24"/>
        </w:rPr>
        <w:t xml:space="preserve"> TTD </w:t>
      </w:r>
      <w:proofErr w:type="spellStart"/>
      <w:r w:rsidRPr="00A360DA">
        <w:rPr>
          <w:sz w:val="24"/>
          <w:szCs w:val="24"/>
        </w:rPr>
        <w:t>terbukti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meningkatkan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kadar</w:t>
      </w:r>
      <w:proofErr w:type="spellEnd"/>
      <w:r w:rsidRPr="00A360DA">
        <w:rPr>
          <w:sz w:val="24"/>
          <w:szCs w:val="24"/>
        </w:rPr>
        <w:t xml:space="preserve"> hemoglobin </w:t>
      </w:r>
      <w:proofErr w:type="spellStart"/>
      <w:r w:rsidRPr="00A360DA">
        <w:rPr>
          <w:sz w:val="24"/>
          <w:szCs w:val="24"/>
        </w:rPr>
        <w:t>ibu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hamil</w:t>
      </w:r>
      <w:proofErr w:type="spellEnd"/>
      <w:r w:rsidRPr="00A360DA">
        <w:rPr>
          <w:sz w:val="24"/>
          <w:szCs w:val="24"/>
        </w:rPr>
        <w:t xml:space="preserve">, yang pada </w:t>
      </w:r>
      <w:proofErr w:type="spellStart"/>
      <w:r w:rsidRPr="00A360DA">
        <w:rPr>
          <w:sz w:val="24"/>
          <w:szCs w:val="24"/>
        </w:rPr>
        <w:t>gilirannya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dapat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mengurangi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risiko</w:t>
      </w:r>
      <w:proofErr w:type="spellEnd"/>
      <w:r w:rsidRPr="00A360DA">
        <w:rPr>
          <w:sz w:val="24"/>
          <w:szCs w:val="24"/>
        </w:rPr>
        <w:t xml:space="preserve"> stunting pada </w:t>
      </w:r>
      <w:proofErr w:type="spellStart"/>
      <w:r w:rsidRPr="00A360DA">
        <w:rPr>
          <w:sz w:val="24"/>
          <w:szCs w:val="24"/>
        </w:rPr>
        <w:t>anak</w:t>
      </w:r>
      <w:proofErr w:type="spellEnd"/>
      <w:r w:rsidRPr="00A360DA">
        <w:rPr>
          <w:sz w:val="24"/>
          <w:szCs w:val="24"/>
        </w:rPr>
        <w:t xml:space="preserve"> (</w:t>
      </w:r>
      <w:proofErr w:type="spellStart"/>
      <w:r w:rsidRPr="00A360DA">
        <w:rPr>
          <w:sz w:val="24"/>
          <w:szCs w:val="24"/>
        </w:rPr>
        <w:t>Fitriyani</w:t>
      </w:r>
      <w:proofErr w:type="spellEnd"/>
      <w:r w:rsidRPr="00A360DA">
        <w:rPr>
          <w:sz w:val="24"/>
          <w:szCs w:val="24"/>
        </w:rPr>
        <w:t xml:space="preserve">, Sofyan, &amp; Puspa, 2022). Studi </w:t>
      </w:r>
      <w:proofErr w:type="spellStart"/>
      <w:r w:rsidRPr="00A360DA">
        <w:rPr>
          <w:sz w:val="24"/>
          <w:szCs w:val="24"/>
        </w:rPr>
        <w:t>dari</w:t>
      </w:r>
      <w:proofErr w:type="spellEnd"/>
      <w:r w:rsidRPr="00A360DA">
        <w:rPr>
          <w:sz w:val="24"/>
          <w:szCs w:val="24"/>
        </w:rPr>
        <w:t xml:space="preserve"> Mojokerto </w:t>
      </w:r>
      <w:proofErr w:type="spellStart"/>
      <w:r w:rsidRPr="00A360DA">
        <w:rPr>
          <w:sz w:val="24"/>
          <w:szCs w:val="24"/>
        </w:rPr>
        <w:t>menunjukkan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bahwa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konsumsi</w:t>
      </w:r>
      <w:proofErr w:type="spellEnd"/>
      <w:r w:rsidRPr="00A360DA">
        <w:rPr>
          <w:sz w:val="24"/>
          <w:szCs w:val="24"/>
        </w:rPr>
        <w:t xml:space="preserve"> TTD yang </w:t>
      </w:r>
      <w:proofErr w:type="spellStart"/>
      <w:r w:rsidRPr="00A360DA">
        <w:rPr>
          <w:sz w:val="24"/>
          <w:szCs w:val="24"/>
        </w:rPr>
        <w:t>dikombinasikan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dengan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teh</w:t>
      </w:r>
      <w:proofErr w:type="spellEnd"/>
      <w:r w:rsidRPr="00A360DA">
        <w:rPr>
          <w:sz w:val="24"/>
          <w:szCs w:val="24"/>
        </w:rPr>
        <w:t xml:space="preserve"> herba </w:t>
      </w:r>
      <w:proofErr w:type="spellStart"/>
      <w:r w:rsidRPr="00A360DA">
        <w:rPr>
          <w:sz w:val="24"/>
          <w:szCs w:val="24"/>
        </w:rPr>
        <w:t>tomat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meningkatkan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kadar</w:t>
      </w:r>
      <w:proofErr w:type="spellEnd"/>
      <w:r w:rsidRPr="00A360DA">
        <w:rPr>
          <w:sz w:val="24"/>
          <w:szCs w:val="24"/>
        </w:rPr>
        <w:t xml:space="preserve"> hemoglobin </w:t>
      </w:r>
      <w:proofErr w:type="spellStart"/>
      <w:r w:rsidRPr="00A360DA">
        <w:rPr>
          <w:sz w:val="24"/>
          <w:szCs w:val="24"/>
        </w:rPr>
        <w:t>secara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signifikan</w:t>
      </w:r>
      <w:proofErr w:type="spellEnd"/>
      <w:r w:rsidRPr="00A360DA">
        <w:rPr>
          <w:sz w:val="24"/>
          <w:szCs w:val="24"/>
        </w:rPr>
        <w:t xml:space="preserve"> (Aprilia et al., 2024). </w:t>
      </w:r>
      <w:proofErr w:type="spellStart"/>
      <w:r w:rsidRPr="00A360DA">
        <w:rPr>
          <w:sz w:val="24"/>
          <w:szCs w:val="24"/>
        </w:rPr>
        <w:t>Efek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samping</w:t>
      </w:r>
      <w:proofErr w:type="spellEnd"/>
      <w:r w:rsidRPr="00A360DA">
        <w:rPr>
          <w:sz w:val="24"/>
          <w:szCs w:val="24"/>
        </w:rPr>
        <w:t xml:space="preserve"> TTD yang </w:t>
      </w:r>
      <w:proofErr w:type="spellStart"/>
      <w:r w:rsidRPr="00A360DA">
        <w:rPr>
          <w:sz w:val="24"/>
          <w:szCs w:val="24"/>
        </w:rPr>
        <w:t>sering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menjadi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hambatan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dapat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dikurangi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dengan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kombinasi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suplemen</w:t>
      </w:r>
      <w:proofErr w:type="spellEnd"/>
      <w:r w:rsidRPr="00A360DA">
        <w:rPr>
          <w:sz w:val="24"/>
          <w:szCs w:val="24"/>
        </w:rPr>
        <w:t xml:space="preserve"> yang </w:t>
      </w:r>
      <w:proofErr w:type="spellStart"/>
      <w:r w:rsidRPr="00A360DA">
        <w:rPr>
          <w:sz w:val="24"/>
          <w:szCs w:val="24"/>
        </w:rPr>
        <w:t>mengandung</w:t>
      </w:r>
      <w:proofErr w:type="spellEnd"/>
      <w:r w:rsidRPr="00A360DA">
        <w:rPr>
          <w:sz w:val="24"/>
          <w:szCs w:val="24"/>
        </w:rPr>
        <w:t xml:space="preserve"> vitamin C, yang </w:t>
      </w:r>
      <w:proofErr w:type="spellStart"/>
      <w:r w:rsidRPr="00A360DA">
        <w:rPr>
          <w:sz w:val="24"/>
          <w:szCs w:val="24"/>
        </w:rPr>
        <w:t>dapat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meningkatkan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penyerapan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zat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besi</w:t>
      </w:r>
      <w:proofErr w:type="spellEnd"/>
      <w:r w:rsidRPr="00A360DA">
        <w:rPr>
          <w:sz w:val="24"/>
          <w:szCs w:val="24"/>
        </w:rPr>
        <w:t xml:space="preserve"> di </w:t>
      </w:r>
      <w:proofErr w:type="spellStart"/>
      <w:r w:rsidRPr="00A360DA">
        <w:rPr>
          <w:sz w:val="24"/>
          <w:szCs w:val="24"/>
        </w:rPr>
        <w:t>dalam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tubuh</w:t>
      </w:r>
      <w:proofErr w:type="spellEnd"/>
      <w:r w:rsidRPr="00A360DA">
        <w:rPr>
          <w:sz w:val="24"/>
          <w:szCs w:val="24"/>
        </w:rPr>
        <w:t xml:space="preserve">. Oleh </w:t>
      </w:r>
      <w:proofErr w:type="spellStart"/>
      <w:r w:rsidRPr="00A360DA">
        <w:rPr>
          <w:sz w:val="24"/>
          <w:szCs w:val="24"/>
        </w:rPr>
        <w:t>karena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itu</w:t>
      </w:r>
      <w:proofErr w:type="spellEnd"/>
      <w:r w:rsidRPr="00A360DA">
        <w:rPr>
          <w:sz w:val="24"/>
          <w:szCs w:val="24"/>
        </w:rPr>
        <w:t xml:space="preserve">, </w:t>
      </w:r>
      <w:proofErr w:type="spellStart"/>
      <w:r w:rsidRPr="00A360DA">
        <w:rPr>
          <w:sz w:val="24"/>
          <w:szCs w:val="24"/>
        </w:rPr>
        <w:t>pemberian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suplemen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pendamping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seperti</w:t>
      </w:r>
      <w:proofErr w:type="spellEnd"/>
      <w:r w:rsidRPr="00A360DA">
        <w:rPr>
          <w:sz w:val="24"/>
          <w:szCs w:val="24"/>
        </w:rPr>
        <w:t xml:space="preserve"> vitamin C </w:t>
      </w:r>
      <w:proofErr w:type="spellStart"/>
      <w:r w:rsidRPr="00A360DA">
        <w:rPr>
          <w:sz w:val="24"/>
          <w:szCs w:val="24"/>
        </w:rPr>
        <w:t>perlu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dipertimbangkan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dalam</w:t>
      </w:r>
      <w:proofErr w:type="spellEnd"/>
      <w:r w:rsidRPr="00A360DA">
        <w:rPr>
          <w:sz w:val="24"/>
          <w:szCs w:val="24"/>
        </w:rPr>
        <w:t xml:space="preserve"> program </w:t>
      </w:r>
      <w:proofErr w:type="spellStart"/>
      <w:r w:rsidRPr="00A360DA">
        <w:rPr>
          <w:sz w:val="24"/>
          <w:szCs w:val="24"/>
        </w:rPr>
        <w:t>suplementasi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zat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besi</w:t>
      </w:r>
      <w:proofErr w:type="spellEnd"/>
      <w:r w:rsidRPr="00A360DA">
        <w:rPr>
          <w:sz w:val="24"/>
          <w:szCs w:val="24"/>
        </w:rPr>
        <w:t>.</w:t>
      </w:r>
    </w:p>
    <w:p w14:paraId="759CFEA0" w14:textId="77777777" w:rsidR="008076DB" w:rsidRPr="00A360DA" w:rsidRDefault="00000000" w:rsidP="00A360DA">
      <w:pPr>
        <w:spacing w:line="360" w:lineRule="auto"/>
        <w:jc w:val="both"/>
      </w:pPr>
      <w:r w:rsidRPr="00A360DA">
        <w:rPr>
          <w:sz w:val="24"/>
          <w:szCs w:val="24"/>
        </w:rPr>
        <w:t xml:space="preserve">Selain </w:t>
      </w:r>
      <w:proofErr w:type="spellStart"/>
      <w:r w:rsidRPr="00A360DA">
        <w:rPr>
          <w:sz w:val="24"/>
          <w:szCs w:val="24"/>
        </w:rPr>
        <w:t>konsumsi</w:t>
      </w:r>
      <w:proofErr w:type="spellEnd"/>
      <w:r w:rsidRPr="00A360DA">
        <w:rPr>
          <w:sz w:val="24"/>
          <w:szCs w:val="24"/>
        </w:rPr>
        <w:t xml:space="preserve"> TTD, </w:t>
      </w:r>
      <w:proofErr w:type="spellStart"/>
      <w:r w:rsidRPr="00A360DA">
        <w:rPr>
          <w:sz w:val="24"/>
          <w:szCs w:val="24"/>
        </w:rPr>
        <w:t>faktor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sosial-ekonomi</w:t>
      </w:r>
      <w:proofErr w:type="spellEnd"/>
      <w:r w:rsidRPr="00A360DA">
        <w:rPr>
          <w:sz w:val="24"/>
          <w:szCs w:val="24"/>
        </w:rPr>
        <w:t xml:space="preserve"> juga </w:t>
      </w:r>
      <w:proofErr w:type="spellStart"/>
      <w:r w:rsidRPr="00A360DA">
        <w:rPr>
          <w:sz w:val="24"/>
          <w:szCs w:val="24"/>
        </w:rPr>
        <w:t>berperan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penting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dalam</w:t>
      </w:r>
      <w:proofErr w:type="spellEnd"/>
      <w:r w:rsidRPr="00A360DA">
        <w:rPr>
          <w:sz w:val="24"/>
          <w:szCs w:val="24"/>
        </w:rPr>
        <w:t xml:space="preserve"> status </w:t>
      </w:r>
      <w:proofErr w:type="spellStart"/>
      <w:r w:rsidRPr="00A360DA">
        <w:rPr>
          <w:sz w:val="24"/>
          <w:szCs w:val="24"/>
        </w:rPr>
        <w:t>gizi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anak</w:t>
      </w:r>
      <w:proofErr w:type="spellEnd"/>
      <w:r w:rsidRPr="00A360DA">
        <w:rPr>
          <w:sz w:val="24"/>
          <w:szCs w:val="24"/>
        </w:rPr>
        <w:t>. Anak-</w:t>
      </w:r>
      <w:proofErr w:type="spellStart"/>
      <w:r w:rsidRPr="00A360DA">
        <w:rPr>
          <w:sz w:val="24"/>
          <w:szCs w:val="24"/>
        </w:rPr>
        <w:t>anak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dari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keluarga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dengan</w:t>
      </w:r>
      <w:proofErr w:type="spellEnd"/>
      <w:r w:rsidRPr="00A360DA">
        <w:rPr>
          <w:sz w:val="24"/>
          <w:szCs w:val="24"/>
        </w:rPr>
        <w:t xml:space="preserve"> status </w:t>
      </w:r>
      <w:proofErr w:type="spellStart"/>
      <w:r w:rsidRPr="00A360DA">
        <w:rPr>
          <w:sz w:val="24"/>
          <w:szCs w:val="24"/>
        </w:rPr>
        <w:t>sosial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ekonomi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rendah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cenderung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mengalami</w:t>
      </w:r>
      <w:proofErr w:type="spellEnd"/>
      <w:r w:rsidRPr="00A360DA">
        <w:rPr>
          <w:sz w:val="24"/>
          <w:szCs w:val="24"/>
        </w:rPr>
        <w:t xml:space="preserve"> anemia dan </w:t>
      </w:r>
      <w:proofErr w:type="spellStart"/>
      <w:r w:rsidRPr="00A360DA">
        <w:rPr>
          <w:sz w:val="24"/>
          <w:szCs w:val="24"/>
        </w:rPr>
        <w:t>defisiensi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mikronutrien</w:t>
      </w:r>
      <w:proofErr w:type="spellEnd"/>
      <w:r w:rsidRPr="00A360DA">
        <w:rPr>
          <w:sz w:val="24"/>
          <w:szCs w:val="24"/>
        </w:rPr>
        <w:t xml:space="preserve"> lain yang </w:t>
      </w:r>
      <w:proofErr w:type="spellStart"/>
      <w:r w:rsidRPr="00A360DA">
        <w:rPr>
          <w:sz w:val="24"/>
          <w:szCs w:val="24"/>
        </w:rPr>
        <w:t>berkontribusi</w:t>
      </w:r>
      <w:proofErr w:type="spellEnd"/>
      <w:r w:rsidRPr="00A360DA">
        <w:rPr>
          <w:sz w:val="24"/>
          <w:szCs w:val="24"/>
        </w:rPr>
        <w:t xml:space="preserve"> </w:t>
      </w:r>
      <w:proofErr w:type="spellStart"/>
      <w:r w:rsidRPr="00A360DA">
        <w:rPr>
          <w:sz w:val="24"/>
          <w:szCs w:val="24"/>
        </w:rPr>
        <w:t>terhad</w:t>
      </w:r>
      <w:r w:rsidRPr="00A360DA">
        <w:t>ap</w:t>
      </w:r>
      <w:proofErr w:type="spellEnd"/>
      <w:r w:rsidRPr="00A360DA">
        <w:t xml:space="preserve"> stunting (Ernawati et al., 2021). Studi </w:t>
      </w:r>
      <w:proofErr w:type="spellStart"/>
      <w:r w:rsidRPr="00A360DA">
        <w:t>dari</w:t>
      </w:r>
      <w:proofErr w:type="spellEnd"/>
      <w:r w:rsidRPr="00A360DA">
        <w:t xml:space="preserve"> SEANUTS </w:t>
      </w:r>
      <w:proofErr w:type="spellStart"/>
      <w:r w:rsidRPr="00A360DA">
        <w:t>menunjukkan</w:t>
      </w:r>
      <w:proofErr w:type="spellEnd"/>
      <w:r w:rsidRPr="00A360DA">
        <w:t xml:space="preserve"> </w:t>
      </w:r>
      <w:proofErr w:type="spellStart"/>
      <w:r w:rsidRPr="00A360DA">
        <w:t>bahwa</w:t>
      </w:r>
      <w:proofErr w:type="spellEnd"/>
      <w:r w:rsidRPr="00A360DA">
        <w:t xml:space="preserve"> </w:t>
      </w:r>
      <w:proofErr w:type="spellStart"/>
      <w:r w:rsidRPr="00A360DA">
        <w:t>anak-anak</w:t>
      </w:r>
      <w:proofErr w:type="spellEnd"/>
      <w:r w:rsidRPr="00A360DA">
        <w:t xml:space="preserve"> </w:t>
      </w:r>
      <w:proofErr w:type="spellStart"/>
      <w:r w:rsidRPr="00A360DA">
        <w:t>dari</w:t>
      </w:r>
      <w:proofErr w:type="spellEnd"/>
      <w:r w:rsidRPr="00A360DA">
        <w:t xml:space="preserve"> </w:t>
      </w:r>
      <w:proofErr w:type="spellStart"/>
      <w:r w:rsidRPr="00A360DA">
        <w:t>keluarga</w:t>
      </w:r>
      <w:proofErr w:type="spellEnd"/>
      <w:r w:rsidRPr="00A360DA">
        <w:t xml:space="preserve"> </w:t>
      </w:r>
      <w:proofErr w:type="spellStart"/>
      <w:r w:rsidRPr="00A360DA">
        <w:t>berpendapatan</w:t>
      </w:r>
      <w:proofErr w:type="spellEnd"/>
      <w:r w:rsidRPr="00A360DA">
        <w:t xml:space="preserve"> </w:t>
      </w:r>
      <w:proofErr w:type="spellStart"/>
      <w:r w:rsidRPr="00A360DA">
        <w:t>rendah</w:t>
      </w:r>
      <w:proofErr w:type="spellEnd"/>
      <w:r w:rsidRPr="00A360DA">
        <w:t xml:space="preserve"> </w:t>
      </w:r>
      <w:proofErr w:type="spellStart"/>
      <w:r w:rsidRPr="00A360DA">
        <w:t>memiliki</w:t>
      </w:r>
      <w:proofErr w:type="spellEnd"/>
      <w:r w:rsidRPr="00A360DA">
        <w:t xml:space="preserve"> </w:t>
      </w:r>
      <w:proofErr w:type="spellStart"/>
      <w:r w:rsidRPr="00A360DA">
        <w:t>prevalensi</w:t>
      </w:r>
      <w:proofErr w:type="spellEnd"/>
      <w:r w:rsidRPr="00A360DA">
        <w:t xml:space="preserve"> anemia </w:t>
      </w:r>
      <w:proofErr w:type="spellStart"/>
      <w:r w:rsidRPr="00A360DA">
        <w:t>lebih</w:t>
      </w:r>
      <w:proofErr w:type="spellEnd"/>
      <w:r w:rsidRPr="00A360DA">
        <w:t xml:space="preserve"> </w:t>
      </w:r>
      <w:proofErr w:type="spellStart"/>
      <w:r w:rsidRPr="00A360DA">
        <w:t>tinggi</w:t>
      </w:r>
      <w:proofErr w:type="spellEnd"/>
      <w:r w:rsidRPr="00A360DA">
        <w:t xml:space="preserve"> </w:t>
      </w:r>
      <w:proofErr w:type="spellStart"/>
      <w:r w:rsidRPr="00A360DA">
        <w:t>dibandingkan</w:t>
      </w:r>
      <w:proofErr w:type="spellEnd"/>
      <w:r w:rsidRPr="00A360DA">
        <w:t xml:space="preserve"> </w:t>
      </w:r>
      <w:proofErr w:type="spellStart"/>
      <w:r w:rsidRPr="00A360DA">
        <w:lastRenderedPageBreak/>
        <w:t>anak-anak</w:t>
      </w:r>
      <w:proofErr w:type="spellEnd"/>
      <w:r w:rsidRPr="00A360DA">
        <w:t xml:space="preserve"> </w:t>
      </w:r>
      <w:proofErr w:type="spellStart"/>
      <w:r w:rsidRPr="00A360DA">
        <w:t>dari</w:t>
      </w:r>
      <w:proofErr w:type="spellEnd"/>
      <w:r w:rsidRPr="00A360DA">
        <w:t xml:space="preserve"> </w:t>
      </w:r>
      <w:proofErr w:type="spellStart"/>
      <w:r w:rsidRPr="00A360DA">
        <w:t>kelompok</w:t>
      </w:r>
      <w:proofErr w:type="spellEnd"/>
      <w:r w:rsidRPr="00A360DA">
        <w:t xml:space="preserve"> </w:t>
      </w:r>
      <w:proofErr w:type="spellStart"/>
      <w:r w:rsidRPr="00A360DA">
        <w:t>ekonomi</w:t>
      </w:r>
      <w:proofErr w:type="spellEnd"/>
      <w:r w:rsidRPr="00A360DA">
        <w:t xml:space="preserve"> </w:t>
      </w:r>
      <w:proofErr w:type="spellStart"/>
      <w:r w:rsidRPr="00A360DA">
        <w:t>menengah</w:t>
      </w:r>
      <w:proofErr w:type="spellEnd"/>
      <w:r w:rsidRPr="00A360DA">
        <w:t xml:space="preserve"> dan </w:t>
      </w:r>
      <w:proofErr w:type="spellStart"/>
      <w:r w:rsidRPr="00A360DA">
        <w:t>tinggi</w:t>
      </w:r>
      <w:proofErr w:type="spellEnd"/>
      <w:r w:rsidRPr="00A360DA">
        <w:t xml:space="preserve">. Hal </w:t>
      </w:r>
      <w:proofErr w:type="spellStart"/>
      <w:r w:rsidRPr="00A360DA">
        <w:t>ini</w:t>
      </w:r>
      <w:proofErr w:type="spellEnd"/>
      <w:r w:rsidRPr="00A360DA">
        <w:t xml:space="preserve"> </w:t>
      </w:r>
      <w:proofErr w:type="spellStart"/>
      <w:r w:rsidRPr="00A360DA">
        <w:t>dapat</w:t>
      </w:r>
      <w:proofErr w:type="spellEnd"/>
      <w:r w:rsidRPr="00A360DA">
        <w:t xml:space="preserve"> </w:t>
      </w:r>
      <w:proofErr w:type="spellStart"/>
      <w:r w:rsidRPr="00A360DA">
        <w:t>disebabkan</w:t>
      </w:r>
      <w:proofErr w:type="spellEnd"/>
      <w:r w:rsidRPr="00A360DA">
        <w:t xml:space="preserve"> oleh </w:t>
      </w:r>
      <w:proofErr w:type="spellStart"/>
      <w:r w:rsidRPr="00A360DA">
        <w:t>pola</w:t>
      </w:r>
      <w:proofErr w:type="spellEnd"/>
      <w:r w:rsidRPr="00A360DA">
        <w:t xml:space="preserve"> </w:t>
      </w:r>
      <w:proofErr w:type="spellStart"/>
      <w:r w:rsidRPr="00A360DA">
        <w:t>konsumsi</w:t>
      </w:r>
      <w:proofErr w:type="spellEnd"/>
      <w:r w:rsidRPr="00A360DA">
        <w:t xml:space="preserve"> </w:t>
      </w:r>
      <w:proofErr w:type="spellStart"/>
      <w:r w:rsidRPr="00A360DA">
        <w:t>makanan</w:t>
      </w:r>
      <w:proofErr w:type="spellEnd"/>
      <w:r w:rsidRPr="00A360DA">
        <w:t xml:space="preserve"> yang </w:t>
      </w:r>
      <w:proofErr w:type="spellStart"/>
      <w:r w:rsidRPr="00A360DA">
        <w:t>kurang</w:t>
      </w:r>
      <w:proofErr w:type="spellEnd"/>
      <w:r w:rsidRPr="00A360DA">
        <w:t xml:space="preserve"> </w:t>
      </w:r>
      <w:proofErr w:type="spellStart"/>
      <w:r w:rsidRPr="00A360DA">
        <w:t>bergizi</w:t>
      </w:r>
      <w:proofErr w:type="spellEnd"/>
      <w:r w:rsidRPr="00A360DA">
        <w:t xml:space="preserve"> </w:t>
      </w:r>
      <w:proofErr w:type="spellStart"/>
      <w:r w:rsidRPr="00A360DA">
        <w:t>akibat</w:t>
      </w:r>
      <w:proofErr w:type="spellEnd"/>
      <w:r w:rsidRPr="00A360DA">
        <w:t xml:space="preserve"> </w:t>
      </w:r>
      <w:proofErr w:type="spellStart"/>
      <w:r w:rsidRPr="00A360DA">
        <w:t>keterbatasan</w:t>
      </w:r>
      <w:proofErr w:type="spellEnd"/>
      <w:r w:rsidRPr="00A360DA">
        <w:t xml:space="preserve"> </w:t>
      </w:r>
      <w:proofErr w:type="spellStart"/>
      <w:r w:rsidRPr="00A360DA">
        <w:t>ekonomi</w:t>
      </w:r>
      <w:proofErr w:type="spellEnd"/>
      <w:r w:rsidRPr="00A360DA">
        <w:t xml:space="preserve">, yang pada </w:t>
      </w:r>
      <w:proofErr w:type="spellStart"/>
      <w:r w:rsidRPr="00A360DA">
        <w:t>akhirnya</w:t>
      </w:r>
      <w:proofErr w:type="spellEnd"/>
      <w:r w:rsidRPr="00A360DA">
        <w:t xml:space="preserve"> </w:t>
      </w:r>
      <w:proofErr w:type="spellStart"/>
      <w:r w:rsidRPr="00A360DA">
        <w:t>berdampak</w:t>
      </w:r>
      <w:proofErr w:type="spellEnd"/>
      <w:r w:rsidRPr="00A360DA">
        <w:t xml:space="preserve"> pada </w:t>
      </w:r>
      <w:proofErr w:type="spellStart"/>
      <w:r w:rsidRPr="00A360DA">
        <w:t>pertumbuhan</w:t>
      </w:r>
      <w:proofErr w:type="spellEnd"/>
      <w:r w:rsidRPr="00A360DA">
        <w:t xml:space="preserve"> </w:t>
      </w:r>
      <w:proofErr w:type="spellStart"/>
      <w:r w:rsidRPr="00A360DA">
        <w:t>anak</w:t>
      </w:r>
      <w:proofErr w:type="spellEnd"/>
      <w:r w:rsidRPr="00A360DA">
        <w:t>.</w:t>
      </w:r>
    </w:p>
    <w:p w14:paraId="22E1329E" w14:textId="77777777" w:rsidR="008076DB" w:rsidRPr="00A360DA" w:rsidRDefault="00000000">
      <w:pPr>
        <w:pStyle w:val="NormalWeb"/>
        <w:spacing w:line="360" w:lineRule="auto"/>
        <w:ind w:firstLine="720"/>
        <w:jc w:val="both"/>
      </w:pPr>
      <w:r w:rsidRPr="00A360DA">
        <w:t xml:space="preserve">Dalam </w:t>
      </w:r>
      <w:proofErr w:type="spellStart"/>
      <w:r w:rsidRPr="00A360DA">
        <w:t>penelitian</w:t>
      </w:r>
      <w:proofErr w:type="spellEnd"/>
      <w:r w:rsidRPr="00A360DA">
        <w:t xml:space="preserve"> di Nusa Tenggara Timur, </w:t>
      </w:r>
      <w:proofErr w:type="spellStart"/>
      <w:r w:rsidRPr="00A360DA">
        <w:t>ditemukan</w:t>
      </w:r>
      <w:proofErr w:type="spellEnd"/>
      <w:r w:rsidRPr="00A360DA">
        <w:t xml:space="preserve"> </w:t>
      </w:r>
      <w:proofErr w:type="spellStart"/>
      <w:r w:rsidRPr="00A360DA">
        <w:t>bahwa</w:t>
      </w:r>
      <w:proofErr w:type="spellEnd"/>
      <w:r w:rsidRPr="00A360DA">
        <w:t xml:space="preserve"> </w:t>
      </w:r>
      <w:proofErr w:type="spellStart"/>
      <w:r w:rsidRPr="00A360DA">
        <w:t>meskipun</w:t>
      </w:r>
      <w:proofErr w:type="spellEnd"/>
      <w:r w:rsidRPr="00A360DA">
        <w:t xml:space="preserve"> </w:t>
      </w:r>
      <w:proofErr w:type="spellStart"/>
      <w:r w:rsidRPr="00A360DA">
        <w:t>konsumsi</w:t>
      </w:r>
      <w:proofErr w:type="spellEnd"/>
      <w:r w:rsidRPr="00A360DA">
        <w:t xml:space="preserve"> TTD </w:t>
      </w:r>
      <w:proofErr w:type="spellStart"/>
      <w:r w:rsidRPr="00A360DA">
        <w:t>tidak</w:t>
      </w:r>
      <w:proofErr w:type="spellEnd"/>
      <w:r w:rsidRPr="00A360DA">
        <w:t xml:space="preserve"> </w:t>
      </w:r>
      <w:proofErr w:type="spellStart"/>
      <w:r w:rsidRPr="00A360DA">
        <w:t>memiliki</w:t>
      </w:r>
      <w:proofErr w:type="spellEnd"/>
      <w:r w:rsidRPr="00A360DA">
        <w:t xml:space="preserve"> </w:t>
      </w:r>
      <w:proofErr w:type="spellStart"/>
      <w:r w:rsidRPr="00A360DA">
        <w:t>hubungan</w:t>
      </w:r>
      <w:proofErr w:type="spellEnd"/>
      <w:r w:rsidRPr="00A360DA">
        <w:t xml:space="preserve"> </w:t>
      </w:r>
      <w:proofErr w:type="spellStart"/>
      <w:r w:rsidRPr="00A360DA">
        <w:t>signifikan</w:t>
      </w:r>
      <w:proofErr w:type="spellEnd"/>
      <w:r w:rsidRPr="00A360DA">
        <w:t xml:space="preserve"> </w:t>
      </w:r>
      <w:proofErr w:type="spellStart"/>
      <w:r w:rsidRPr="00A360DA">
        <w:t>dengan</w:t>
      </w:r>
      <w:proofErr w:type="spellEnd"/>
      <w:r w:rsidRPr="00A360DA">
        <w:t xml:space="preserve"> </w:t>
      </w:r>
      <w:proofErr w:type="spellStart"/>
      <w:r w:rsidRPr="00A360DA">
        <w:t>kejadian</w:t>
      </w:r>
      <w:proofErr w:type="spellEnd"/>
      <w:r w:rsidRPr="00A360DA">
        <w:t xml:space="preserve"> stunting, </w:t>
      </w:r>
      <w:proofErr w:type="spellStart"/>
      <w:r w:rsidRPr="00A360DA">
        <w:t>ukuran</w:t>
      </w:r>
      <w:proofErr w:type="spellEnd"/>
      <w:r w:rsidRPr="00A360DA">
        <w:t xml:space="preserve"> </w:t>
      </w:r>
      <w:proofErr w:type="spellStart"/>
      <w:r w:rsidRPr="00A360DA">
        <w:t>lingkar</w:t>
      </w:r>
      <w:proofErr w:type="spellEnd"/>
      <w:r w:rsidRPr="00A360DA">
        <w:t xml:space="preserve"> </w:t>
      </w:r>
      <w:proofErr w:type="spellStart"/>
      <w:r w:rsidRPr="00A360DA">
        <w:t>lengan</w:t>
      </w:r>
      <w:proofErr w:type="spellEnd"/>
      <w:r w:rsidRPr="00A360DA">
        <w:t xml:space="preserve"> </w:t>
      </w:r>
      <w:proofErr w:type="spellStart"/>
      <w:r w:rsidRPr="00A360DA">
        <w:t>atas</w:t>
      </w:r>
      <w:proofErr w:type="spellEnd"/>
      <w:r w:rsidRPr="00A360DA">
        <w:t xml:space="preserve"> </w:t>
      </w:r>
      <w:proofErr w:type="spellStart"/>
      <w:r w:rsidRPr="00A360DA">
        <w:t>ibu</w:t>
      </w:r>
      <w:proofErr w:type="spellEnd"/>
      <w:r w:rsidRPr="00A360DA">
        <w:t xml:space="preserve"> </w:t>
      </w:r>
      <w:proofErr w:type="spellStart"/>
      <w:r w:rsidRPr="00A360DA">
        <w:t>hamil</w:t>
      </w:r>
      <w:proofErr w:type="spellEnd"/>
      <w:r w:rsidRPr="00A360DA">
        <w:t xml:space="preserve"> yang </w:t>
      </w:r>
      <w:proofErr w:type="spellStart"/>
      <w:r w:rsidRPr="00A360DA">
        <w:t>rendah</w:t>
      </w:r>
      <w:proofErr w:type="spellEnd"/>
      <w:r w:rsidRPr="00A360DA">
        <w:t xml:space="preserve"> </w:t>
      </w:r>
      <w:proofErr w:type="spellStart"/>
      <w:r w:rsidRPr="00A360DA">
        <w:t>memiliki</w:t>
      </w:r>
      <w:proofErr w:type="spellEnd"/>
      <w:r w:rsidRPr="00A360DA">
        <w:t xml:space="preserve"> </w:t>
      </w:r>
      <w:proofErr w:type="spellStart"/>
      <w:r w:rsidRPr="00A360DA">
        <w:t>korelasi</w:t>
      </w:r>
      <w:proofErr w:type="spellEnd"/>
      <w:r w:rsidRPr="00A360DA">
        <w:t xml:space="preserve"> </w:t>
      </w:r>
      <w:proofErr w:type="spellStart"/>
      <w:r w:rsidRPr="00A360DA">
        <w:t>kuat</w:t>
      </w:r>
      <w:proofErr w:type="spellEnd"/>
      <w:r w:rsidRPr="00A360DA">
        <w:t xml:space="preserve"> </w:t>
      </w:r>
      <w:proofErr w:type="spellStart"/>
      <w:r w:rsidRPr="00A360DA">
        <w:t>dengan</w:t>
      </w:r>
      <w:proofErr w:type="spellEnd"/>
      <w:r w:rsidRPr="00A360DA">
        <w:t xml:space="preserve"> stunting pada </w:t>
      </w:r>
      <w:proofErr w:type="spellStart"/>
      <w:r w:rsidRPr="00A360DA">
        <w:t>anak</w:t>
      </w:r>
      <w:proofErr w:type="spellEnd"/>
      <w:r w:rsidRPr="00A360DA">
        <w:t xml:space="preserve"> (Munirah, </w:t>
      </w:r>
      <w:proofErr w:type="spellStart"/>
      <w:r w:rsidRPr="00A360DA">
        <w:t>Sumarmi</w:t>
      </w:r>
      <w:proofErr w:type="spellEnd"/>
      <w:r w:rsidRPr="00A360DA">
        <w:t xml:space="preserve">, &amp; Isaura, 2023). Hal </w:t>
      </w:r>
      <w:proofErr w:type="spellStart"/>
      <w:r w:rsidRPr="00A360DA">
        <w:t>ini</w:t>
      </w:r>
      <w:proofErr w:type="spellEnd"/>
      <w:r w:rsidRPr="00A360DA">
        <w:t xml:space="preserve"> </w:t>
      </w:r>
      <w:proofErr w:type="spellStart"/>
      <w:r w:rsidRPr="00A360DA">
        <w:t>menunjukkan</w:t>
      </w:r>
      <w:proofErr w:type="spellEnd"/>
      <w:r w:rsidRPr="00A360DA">
        <w:t xml:space="preserve"> </w:t>
      </w:r>
      <w:proofErr w:type="spellStart"/>
      <w:r w:rsidRPr="00A360DA">
        <w:t>bahwa</w:t>
      </w:r>
      <w:proofErr w:type="spellEnd"/>
      <w:r w:rsidRPr="00A360DA">
        <w:t xml:space="preserve"> </w:t>
      </w:r>
      <w:proofErr w:type="spellStart"/>
      <w:r w:rsidRPr="00A360DA">
        <w:t>selain</w:t>
      </w:r>
      <w:proofErr w:type="spellEnd"/>
      <w:r w:rsidRPr="00A360DA">
        <w:t xml:space="preserve"> </w:t>
      </w:r>
      <w:proofErr w:type="spellStart"/>
      <w:r w:rsidRPr="00A360DA">
        <w:t>konsumsi</w:t>
      </w:r>
      <w:proofErr w:type="spellEnd"/>
      <w:r w:rsidRPr="00A360DA">
        <w:t xml:space="preserve"> TTD, </w:t>
      </w:r>
      <w:proofErr w:type="spellStart"/>
      <w:r w:rsidRPr="00A360DA">
        <w:t>pemenuhan</w:t>
      </w:r>
      <w:proofErr w:type="spellEnd"/>
      <w:r w:rsidRPr="00A360DA">
        <w:t xml:space="preserve"> </w:t>
      </w:r>
      <w:proofErr w:type="spellStart"/>
      <w:r w:rsidRPr="00A360DA">
        <w:t>kebutuhan</w:t>
      </w:r>
      <w:proofErr w:type="spellEnd"/>
      <w:r w:rsidRPr="00A360DA">
        <w:t xml:space="preserve"> </w:t>
      </w:r>
      <w:proofErr w:type="spellStart"/>
      <w:r w:rsidRPr="00A360DA">
        <w:t>energi</w:t>
      </w:r>
      <w:proofErr w:type="spellEnd"/>
      <w:r w:rsidRPr="00A360DA">
        <w:t xml:space="preserve"> </w:t>
      </w:r>
      <w:proofErr w:type="spellStart"/>
      <w:r w:rsidRPr="00A360DA">
        <w:t>secara</w:t>
      </w:r>
      <w:proofErr w:type="spellEnd"/>
      <w:r w:rsidRPr="00A360DA">
        <w:t xml:space="preserve"> </w:t>
      </w:r>
      <w:proofErr w:type="spellStart"/>
      <w:r w:rsidRPr="00A360DA">
        <w:t>keseluruhan</w:t>
      </w:r>
      <w:proofErr w:type="spellEnd"/>
      <w:r w:rsidRPr="00A360DA">
        <w:t xml:space="preserve"> </w:t>
      </w:r>
      <w:proofErr w:type="spellStart"/>
      <w:r w:rsidRPr="00A360DA">
        <w:t>selama</w:t>
      </w:r>
      <w:proofErr w:type="spellEnd"/>
      <w:r w:rsidRPr="00A360DA">
        <w:t xml:space="preserve"> </w:t>
      </w:r>
      <w:proofErr w:type="spellStart"/>
      <w:r w:rsidRPr="00A360DA">
        <w:t>kehamilan</w:t>
      </w:r>
      <w:proofErr w:type="spellEnd"/>
      <w:r w:rsidRPr="00A360DA">
        <w:t xml:space="preserve"> sangat </w:t>
      </w:r>
      <w:proofErr w:type="spellStart"/>
      <w:r w:rsidRPr="00A360DA">
        <w:t>penting</w:t>
      </w:r>
      <w:proofErr w:type="spellEnd"/>
      <w:r w:rsidRPr="00A360DA">
        <w:t xml:space="preserve">. Ibu </w:t>
      </w:r>
      <w:proofErr w:type="spellStart"/>
      <w:r w:rsidRPr="00A360DA">
        <w:t>hamil</w:t>
      </w:r>
      <w:proofErr w:type="spellEnd"/>
      <w:r w:rsidRPr="00A360DA">
        <w:t xml:space="preserve"> yang </w:t>
      </w:r>
      <w:proofErr w:type="spellStart"/>
      <w:r w:rsidRPr="00A360DA">
        <w:t>mengalami</w:t>
      </w:r>
      <w:proofErr w:type="spellEnd"/>
      <w:r w:rsidRPr="00A360DA">
        <w:t xml:space="preserve"> </w:t>
      </w:r>
      <w:proofErr w:type="spellStart"/>
      <w:r w:rsidRPr="00A360DA">
        <w:t>kekurangan</w:t>
      </w:r>
      <w:proofErr w:type="spellEnd"/>
      <w:r w:rsidRPr="00A360DA">
        <w:t xml:space="preserve"> </w:t>
      </w:r>
      <w:proofErr w:type="spellStart"/>
      <w:r w:rsidRPr="00A360DA">
        <w:t>energi</w:t>
      </w:r>
      <w:proofErr w:type="spellEnd"/>
      <w:r w:rsidRPr="00A360DA">
        <w:t xml:space="preserve"> </w:t>
      </w:r>
      <w:proofErr w:type="spellStart"/>
      <w:r w:rsidRPr="00A360DA">
        <w:t>kronis</w:t>
      </w:r>
      <w:proofErr w:type="spellEnd"/>
      <w:r w:rsidRPr="00A360DA">
        <w:t xml:space="preserve"> </w:t>
      </w:r>
      <w:proofErr w:type="spellStart"/>
      <w:r w:rsidRPr="00A360DA">
        <w:t>lebih</w:t>
      </w:r>
      <w:proofErr w:type="spellEnd"/>
      <w:r w:rsidRPr="00A360DA">
        <w:t xml:space="preserve"> </w:t>
      </w:r>
      <w:proofErr w:type="spellStart"/>
      <w:r w:rsidRPr="00A360DA">
        <w:t>berisiko</w:t>
      </w:r>
      <w:proofErr w:type="spellEnd"/>
      <w:r w:rsidRPr="00A360DA">
        <w:t xml:space="preserve"> </w:t>
      </w:r>
      <w:proofErr w:type="spellStart"/>
      <w:r w:rsidRPr="00A360DA">
        <w:t>melahirkan</w:t>
      </w:r>
      <w:proofErr w:type="spellEnd"/>
      <w:r w:rsidRPr="00A360DA">
        <w:t xml:space="preserve"> </w:t>
      </w:r>
      <w:proofErr w:type="spellStart"/>
      <w:r w:rsidRPr="00A360DA">
        <w:t>bayi</w:t>
      </w:r>
      <w:proofErr w:type="spellEnd"/>
      <w:r w:rsidRPr="00A360DA">
        <w:t xml:space="preserve"> </w:t>
      </w:r>
      <w:proofErr w:type="spellStart"/>
      <w:r w:rsidRPr="00A360DA">
        <w:t>dengan</w:t>
      </w:r>
      <w:proofErr w:type="spellEnd"/>
      <w:r w:rsidRPr="00A360DA">
        <w:t xml:space="preserve"> </w:t>
      </w:r>
      <w:proofErr w:type="spellStart"/>
      <w:r w:rsidRPr="00A360DA">
        <w:t>berat</w:t>
      </w:r>
      <w:proofErr w:type="spellEnd"/>
      <w:r w:rsidRPr="00A360DA">
        <w:t xml:space="preserve"> badan </w:t>
      </w:r>
      <w:proofErr w:type="spellStart"/>
      <w:r w:rsidRPr="00A360DA">
        <w:t>lahir</w:t>
      </w:r>
      <w:proofErr w:type="spellEnd"/>
      <w:r w:rsidRPr="00A360DA">
        <w:t xml:space="preserve"> </w:t>
      </w:r>
      <w:proofErr w:type="spellStart"/>
      <w:r w:rsidRPr="00A360DA">
        <w:t>rendah</w:t>
      </w:r>
      <w:proofErr w:type="spellEnd"/>
      <w:r w:rsidRPr="00A360DA">
        <w:t xml:space="preserve">, yang pada </w:t>
      </w:r>
      <w:proofErr w:type="spellStart"/>
      <w:r w:rsidRPr="00A360DA">
        <w:t>akhirnya</w:t>
      </w:r>
      <w:proofErr w:type="spellEnd"/>
      <w:r w:rsidRPr="00A360DA">
        <w:t xml:space="preserve"> </w:t>
      </w:r>
      <w:proofErr w:type="spellStart"/>
      <w:r w:rsidRPr="00A360DA">
        <w:t>meningkatkan</w:t>
      </w:r>
      <w:proofErr w:type="spellEnd"/>
      <w:r w:rsidRPr="00A360DA">
        <w:t xml:space="preserve"> </w:t>
      </w:r>
      <w:proofErr w:type="spellStart"/>
      <w:r w:rsidRPr="00A360DA">
        <w:t>risiko</w:t>
      </w:r>
      <w:proofErr w:type="spellEnd"/>
      <w:r w:rsidRPr="00A360DA">
        <w:t xml:space="preserve"> </w:t>
      </w:r>
      <w:proofErr w:type="spellStart"/>
      <w:r w:rsidRPr="00A360DA">
        <w:t>terjadinya</w:t>
      </w:r>
      <w:proofErr w:type="spellEnd"/>
      <w:r w:rsidRPr="00A360DA">
        <w:t xml:space="preserve"> stunting di </w:t>
      </w:r>
      <w:proofErr w:type="spellStart"/>
      <w:r w:rsidRPr="00A360DA">
        <w:t>kemudian</w:t>
      </w:r>
      <w:proofErr w:type="spellEnd"/>
      <w:r w:rsidRPr="00A360DA">
        <w:t xml:space="preserve"> </w:t>
      </w:r>
      <w:proofErr w:type="spellStart"/>
      <w:r w:rsidRPr="00A360DA">
        <w:t>hari</w:t>
      </w:r>
      <w:proofErr w:type="spellEnd"/>
      <w:r w:rsidRPr="00A360DA">
        <w:t>.</w:t>
      </w:r>
    </w:p>
    <w:p w14:paraId="345F9FDB" w14:textId="77777777" w:rsidR="008076DB" w:rsidRPr="00A360DA" w:rsidRDefault="00000000">
      <w:pPr>
        <w:pStyle w:val="NormalWeb"/>
        <w:spacing w:line="360" w:lineRule="auto"/>
        <w:ind w:firstLine="720"/>
        <w:jc w:val="both"/>
      </w:pPr>
      <w:r w:rsidRPr="00A360DA">
        <w:t xml:space="preserve">Pada </w:t>
      </w:r>
      <w:proofErr w:type="spellStart"/>
      <w:r w:rsidRPr="00A360DA">
        <w:t>tabel</w:t>
      </w:r>
      <w:proofErr w:type="spellEnd"/>
      <w:r w:rsidRPr="00A360DA">
        <w:t xml:space="preserve"> 3 </w:t>
      </w:r>
      <w:proofErr w:type="spellStart"/>
      <w:r w:rsidRPr="00A360DA">
        <w:t>metode</w:t>
      </w:r>
      <w:proofErr w:type="spellEnd"/>
      <w:r w:rsidRPr="00A360DA">
        <w:t xml:space="preserve"> dan </w:t>
      </w:r>
      <w:proofErr w:type="spellStart"/>
      <w:r w:rsidRPr="00A360DA">
        <w:t>hasil</w:t>
      </w:r>
      <w:proofErr w:type="spellEnd"/>
      <w:r w:rsidRPr="00A360DA">
        <w:t xml:space="preserve">, </w:t>
      </w:r>
      <w:proofErr w:type="spellStart"/>
      <w:r w:rsidRPr="00A360DA">
        <w:t>hubungan</w:t>
      </w:r>
      <w:proofErr w:type="spellEnd"/>
      <w:r w:rsidRPr="00A360DA">
        <w:t xml:space="preserve"> </w:t>
      </w:r>
      <w:proofErr w:type="spellStart"/>
      <w:r w:rsidRPr="00A360DA">
        <w:t>antara</w:t>
      </w:r>
      <w:proofErr w:type="spellEnd"/>
      <w:r w:rsidRPr="00A360DA">
        <w:t xml:space="preserve"> anemia pada </w:t>
      </w:r>
      <w:proofErr w:type="spellStart"/>
      <w:r w:rsidRPr="00A360DA">
        <w:t>ibu</w:t>
      </w:r>
      <w:proofErr w:type="spellEnd"/>
      <w:r w:rsidRPr="00A360DA">
        <w:t xml:space="preserve"> </w:t>
      </w:r>
      <w:proofErr w:type="spellStart"/>
      <w:r w:rsidRPr="00A360DA">
        <w:t>sebelum</w:t>
      </w:r>
      <w:proofErr w:type="spellEnd"/>
      <w:r w:rsidRPr="00A360DA">
        <w:t xml:space="preserve"> </w:t>
      </w:r>
      <w:proofErr w:type="spellStart"/>
      <w:r w:rsidRPr="00A360DA">
        <w:t>kehamilan</w:t>
      </w:r>
      <w:proofErr w:type="spellEnd"/>
      <w:r w:rsidRPr="00A360DA">
        <w:t xml:space="preserve"> dan anemia pada </w:t>
      </w:r>
      <w:proofErr w:type="spellStart"/>
      <w:r w:rsidRPr="00A360DA">
        <w:t>anak</w:t>
      </w:r>
      <w:proofErr w:type="spellEnd"/>
      <w:r w:rsidRPr="00A360DA">
        <w:t xml:space="preserve"> juga </w:t>
      </w:r>
      <w:proofErr w:type="spellStart"/>
      <w:r w:rsidRPr="00A360DA">
        <w:t>telah</w:t>
      </w:r>
      <w:proofErr w:type="spellEnd"/>
      <w:r w:rsidRPr="00A360DA">
        <w:t xml:space="preserve"> </w:t>
      </w:r>
      <w:proofErr w:type="spellStart"/>
      <w:r w:rsidRPr="00A360DA">
        <w:t>dikaji</w:t>
      </w:r>
      <w:proofErr w:type="spellEnd"/>
      <w:r w:rsidRPr="00A360DA">
        <w:t xml:space="preserve">. Studi longitudinal di Indonesia </w:t>
      </w:r>
      <w:proofErr w:type="spellStart"/>
      <w:r w:rsidRPr="00A360DA">
        <w:t>menunjukkan</w:t>
      </w:r>
      <w:proofErr w:type="spellEnd"/>
      <w:r w:rsidRPr="00A360DA">
        <w:t xml:space="preserve"> </w:t>
      </w:r>
      <w:proofErr w:type="spellStart"/>
      <w:r w:rsidRPr="00A360DA">
        <w:t>bahwa</w:t>
      </w:r>
      <w:proofErr w:type="spellEnd"/>
      <w:r w:rsidRPr="00A360DA">
        <w:t xml:space="preserve"> </w:t>
      </w:r>
      <w:proofErr w:type="spellStart"/>
      <w:r w:rsidRPr="00A360DA">
        <w:t>anak-anak</w:t>
      </w:r>
      <w:proofErr w:type="spellEnd"/>
      <w:r w:rsidRPr="00A360DA">
        <w:t xml:space="preserve"> </w:t>
      </w:r>
      <w:proofErr w:type="spellStart"/>
      <w:r w:rsidRPr="00A360DA">
        <w:t>dari</w:t>
      </w:r>
      <w:proofErr w:type="spellEnd"/>
      <w:r w:rsidRPr="00A360DA">
        <w:t xml:space="preserve"> </w:t>
      </w:r>
      <w:proofErr w:type="spellStart"/>
      <w:r w:rsidRPr="00A360DA">
        <w:t>ibu</w:t>
      </w:r>
      <w:proofErr w:type="spellEnd"/>
      <w:r w:rsidRPr="00A360DA">
        <w:t xml:space="preserve"> </w:t>
      </w:r>
      <w:proofErr w:type="spellStart"/>
      <w:r w:rsidRPr="00A360DA">
        <w:t>dengan</w:t>
      </w:r>
      <w:proofErr w:type="spellEnd"/>
      <w:r w:rsidRPr="00A360DA">
        <w:t xml:space="preserve"> anemia </w:t>
      </w:r>
      <w:proofErr w:type="spellStart"/>
      <w:r w:rsidRPr="00A360DA">
        <w:t>pra-kehamilan</w:t>
      </w:r>
      <w:proofErr w:type="spellEnd"/>
      <w:r w:rsidRPr="00A360DA">
        <w:t xml:space="preserve"> </w:t>
      </w:r>
      <w:proofErr w:type="spellStart"/>
      <w:r w:rsidRPr="00A360DA">
        <w:t>memiliki</w:t>
      </w:r>
      <w:proofErr w:type="spellEnd"/>
      <w:r w:rsidRPr="00A360DA">
        <w:t xml:space="preserve"> </w:t>
      </w:r>
      <w:proofErr w:type="spellStart"/>
      <w:r w:rsidRPr="00A360DA">
        <w:t>risiko</w:t>
      </w:r>
      <w:proofErr w:type="spellEnd"/>
      <w:r w:rsidRPr="00A360DA">
        <w:t xml:space="preserve"> </w:t>
      </w:r>
      <w:proofErr w:type="spellStart"/>
      <w:r w:rsidRPr="00A360DA">
        <w:t>lebih</w:t>
      </w:r>
      <w:proofErr w:type="spellEnd"/>
      <w:r w:rsidRPr="00A360DA">
        <w:t xml:space="preserve"> </w:t>
      </w:r>
      <w:proofErr w:type="spellStart"/>
      <w:r w:rsidRPr="00A360DA">
        <w:t>tinggi</w:t>
      </w:r>
      <w:proofErr w:type="spellEnd"/>
      <w:r w:rsidRPr="00A360DA">
        <w:t xml:space="preserve"> </w:t>
      </w:r>
      <w:proofErr w:type="spellStart"/>
      <w:r w:rsidRPr="00A360DA">
        <w:t>mengalami</w:t>
      </w:r>
      <w:proofErr w:type="spellEnd"/>
      <w:r w:rsidRPr="00A360DA">
        <w:t xml:space="preserve"> anemia di masa </w:t>
      </w:r>
      <w:proofErr w:type="spellStart"/>
      <w:r w:rsidRPr="00A360DA">
        <w:t>kanak-kanak</w:t>
      </w:r>
      <w:proofErr w:type="spellEnd"/>
      <w:r w:rsidRPr="00A360DA">
        <w:t xml:space="preserve">, yang </w:t>
      </w:r>
      <w:proofErr w:type="spellStart"/>
      <w:r w:rsidRPr="00A360DA">
        <w:t>secara</w:t>
      </w:r>
      <w:proofErr w:type="spellEnd"/>
      <w:r w:rsidRPr="00A360DA">
        <w:t xml:space="preserve"> </w:t>
      </w:r>
      <w:proofErr w:type="spellStart"/>
      <w:r w:rsidRPr="00A360DA">
        <w:t>tidak</w:t>
      </w:r>
      <w:proofErr w:type="spellEnd"/>
      <w:r w:rsidRPr="00A360DA">
        <w:t xml:space="preserve"> </w:t>
      </w:r>
      <w:proofErr w:type="spellStart"/>
      <w:r w:rsidRPr="00A360DA">
        <w:t>langsung</w:t>
      </w:r>
      <w:proofErr w:type="spellEnd"/>
      <w:r w:rsidRPr="00A360DA">
        <w:t xml:space="preserve"> </w:t>
      </w:r>
      <w:proofErr w:type="spellStart"/>
      <w:r w:rsidRPr="00A360DA">
        <w:t>dapat</w:t>
      </w:r>
      <w:proofErr w:type="spellEnd"/>
      <w:r w:rsidRPr="00A360DA">
        <w:t xml:space="preserve"> </w:t>
      </w:r>
      <w:proofErr w:type="spellStart"/>
      <w:r w:rsidRPr="00A360DA">
        <w:t>berdampak</w:t>
      </w:r>
      <w:proofErr w:type="spellEnd"/>
      <w:r w:rsidRPr="00A360DA">
        <w:t xml:space="preserve"> pada </w:t>
      </w:r>
      <w:proofErr w:type="spellStart"/>
      <w:r w:rsidRPr="00A360DA">
        <w:t>pertumbuhan</w:t>
      </w:r>
      <w:proofErr w:type="spellEnd"/>
      <w:r w:rsidRPr="00A360DA">
        <w:t xml:space="preserve"> linier </w:t>
      </w:r>
      <w:proofErr w:type="spellStart"/>
      <w:r w:rsidRPr="00A360DA">
        <w:t>mereka</w:t>
      </w:r>
      <w:proofErr w:type="spellEnd"/>
      <w:r w:rsidRPr="00A360DA">
        <w:t xml:space="preserve"> (Wirawan et al., 2022). Selain </w:t>
      </w:r>
      <w:proofErr w:type="spellStart"/>
      <w:r w:rsidRPr="00A360DA">
        <w:t>itu</w:t>
      </w:r>
      <w:proofErr w:type="spellEnd"/>
      <w:r w:rsidRPr="00A360DA">
        <w:t xml:space="preserve">, anemia pada </w:t>
      </w:r>
      <w:proofErr w:type="spellStart"/>
      <w:r w:rsidRPr="00A360DA">
        <w:t>anak</w:t>
      </w:r>
      <w:proofErr w:type="spellEnd"/>
      <w:r w:rsidRPr="00A360DA">
        <w:t xml:space="preserve"> juga </w:t>
      </w:r>
      <w:proofErr w:type="spellStart"/>
      <w:r w:rsidRPr="00A360DA">
        <w:t>berkaitan</w:t>
      </w:r>
      <w:proofErr w:type="spellEnd"/>
      <w:r w:rsidRPr="00A360DA">
        <w:t xml:space="preserve"> </w:t>
      </w:r>
      <w:proofErr w:type="spellStart"/>
      <w:r w:rsidRPr="00A360DA">
        <w:t>dengan</w:t>
      </w:r>
      <w:proofErr w:type="spellEnd"/>
      <w:r w:rsidRPr="00A360DA">
        <w:t xml:space="preserve"> </w:t>
      </w:r>
      <w:proofErr w:type="spellStart"/>
      <w:r w:rsidRPr="00A360DA">
        <w:t>gangguan</w:t>
      </w:r>
      <w:proofErr w:type="spellEnd"/>
      <w:r w:rsidRPr="00A360DA">
        <w:t xml:space="preserve"> </w:t>
      </w:r>
      <w:proofErr w:type="spellStart"/>
      <w:r w:rsidRPr="00A360DA">
        <w:t>kognitif</w:t>
      </w:r>
      <w:proofErr w:type="spellEnd"/>
      <w:r w:rsidRPr="00A360DA">
        <w:t xml:space="preserve"> dan </w:t>
      </w:r>
      <w:proofErr w:type="spellStart"/>
      <w:r w:rsidRPr="00A360DA">
        <w:t>keterlambatan</w:t>
      </w:r>
      <w:proofErr w:type="spellEnd"/>
      <w:r w:rsidRPr="00A360DA">
        <w:t xml:space="preserve"> </w:t>
      </w:r>
      <w:proofErr w:type="spellStart"/>
      <w:r w:rsidRPr="00A360DA">
        <w:t>perkembangan</w:t>
      </w:r>
      <w:proofErr w:type="spellEnd"/>
      <w:r w:rsidRPr="00A360DA">
        <w:t xml:space="preserve"> </w:t>
      </w:r>
      <w:proofErr w:type="spellStart"/>
      <w:r w:rsidRPr="00A360DA">
        <w:t>motorik</w:t>
      </w:r>
      <w:proofErr w:type="spellEnd"/>
      <w:r w:rsidRPr="00A360DA">
        <w:t xml:space="preserve">, yang </w:t>
      </w:r>
      <w:proofErr w:type="spellStart"/>
      <w:r w:rsidRPr="00A360DA">
        <w:t>dapat</w:t>
      </w:r>
      <w:proofErr w:type="spellEnd"/>
      <w:r w:rsidRPr="00A360DA">
        <w:t xml:space="preserve"> </w:t>
      </w:r>
      <w:proofErr w:type="spellStart"/>
      <w:r w:rsidRPr="00A360DA">
        <w:t>menghambat</w:t>
      </w:r>
      <w:proofErr w:type="spellEnd"/>
      <w:r w:rsidRPr="00A360DA">
        <w:t xml:space="preserve"> </w:t>
      </w:r>
      <w:proofErr w:type="spellStart"/>
      <w:r w:rsidRPr="00A360DA">
        <w:t>kemampuan</w:t>
      </w:r>
      <w:proofErr w:type="spellEnd"/>
      <w:r w:rsidRPr="00A360DA">
        <w:t xml:space="preserve"> </w:t>
      </w:r>
      <w:proofErr w:type="spellStart"/>
      <w:r w:rsidRPr="00A360DA">
        <w:t>belajar</w:t>
      </w:r>
      <w:proofErr w:type="spellEnd"/>
      <w:r w:rsidRPr="00A360DA">
        <w:t xml:space="preserve"> dan </w:t>
      </w:r>
      <w:proofErr w:type="spellStart"/>
      <w:r w:rsidRPr="00A360DA">
        <w:t>produktivitas</w:t>
      </w:r>
      <w:proofErr w:type="spellEnd"/>
      <w:r w:rsidRPr="00A360DA">
        <w:t xml:space="preserve"> di masa </w:t>
      </w:r>
      <w:proofErr w:type="spellStart"/>
      <w:r w:rsidRPr="00A360DA">
        <w:t>depan</w:t>
      </w:r>
      <w:proofErr w:type="spellEnd"/>
      <w:r w:rsidRPr="00A360DA">
        <w:t>.</w:t>
      </w:r>
    </w:p>
    <w:p w14:paraId="538460D6" w14:textId="77777777" w:rsidR="008076DB" w:rsidRPr="00A360DA" w:rsidRDefault="00000000">
      <w:pPr>
        <w:pStyle w:val="NormalWeb"/>
        <w:spacing w:line="360" w:lineRule="auto"/>
        <w:ind w:firstLine="720"/>
        <w:jc w:val="both"/>
      </w:pPr>
      <w:proofErr w:type="spellStart"/>
      <w:r w:rsidRPr="00A360DA">
        <w:t>Intervensi</w:t>
      </w:r>
      <w:proofErr w:type="spellEnd"/>
      <w:r w:rsidRPr="00A360DA">
        <w:t xml:space="preserve"> </w:t>
      </w:r>
      <w:proofErr w:type="spellStart"/>
      <w:r w:rsidRPr="00A360DA">
        <w:t>berbasis</w:t>
      </w:r>
      <w:proofErr w:type="spellEnd"/>
      <w:r w:rsidRPr="00A360DA">
        <w:t xml:space="preserve"> </w:t>
      </w:r>
      <w:proofErr w:type="spellStart"/>
      <w:r w:rsidRPr="00A360DA">
        <w:t>komunitas</w:t>
      </w:r>
      <w:proofErr w:type="spellEnd"/>
      <w:r w:rsidRPr="00A360DA">
        <w:t xml:space="preserve">, </w:t>
      </w:r>
      <w:proofErr w:type="spellStart"/>
      <w:r w:rsidRPr="00A360DA">
        <w:t>seperti</w:t>
      </w:r>
      <w:proofErr w:type="spellEnd"/>
      <w:r w:rsidRPr="00A360DA">
        <w:t xml:space="preserve"> yang </w:t>
      </w:r>
      <w:proofErr w:type="spellStart"/>
      <w:r w:rsidRPr="00A360DA">
        <w:t>dilakukan</w:t>
      </w:r>
      <w:proofErr w:type="spellEnd"/>
      <w:r w:rsidRPr="00A360DA">
        <w:t xml:space="preserve"> di Desa </w:t>
      </w:r>
      <w:proofErr w:type="spellStart"/>
      <w:r w:rsidRPr="00A360DA">
        <w:t>Bontokassi</w:t>
      </w:r>
      <w:proofErr w:type="spellEnd"/>
      <w:r w:rsidRPr="00A360DA">
        <w:t xml:space="preserve">, </w:t>
      </w:r>
      <w:proofErr w:type="spellStart"/>
      <w:r w:rsidRPr="00A360DA">
        <w:t>menunjukkan</w:t>
      </w:r>
      <w:proofErr w:type="spellEnd"/>
      <w:r w:rsidRPr="00A360DA">
        <w:t xml:space="preserve"> </w:t>
      </w:r>
      <w:proofErr w:type="spellStart"/>
      <w:r w:rsidRPr="00A360DA">
        <w:t>peningkatan</w:t>
      </w:r>
      <w:proofErr w:type="spellEnd"/>
      <w:r w:rsidRPr="00A360DA">
        <w:t xml:space="preserve"> </w:t>
      </w:r>
      <w:proofErr w:type="spellStart"/>
      <w:r w:rsidRPr="00A360DA">
        <w:t>pengetahuan</w:t>
      </w:r>
      <w:proofErr w:type="spellEnd"/>
      <w:r w:rsidRPr="00A360DA">
        <w:t xml:space="preserve"> </w:t>
      </w:r>
      <w:proofErr w:type="spellStart"/>
      <w:r w:rsidRPr="00A360DA">
        <w:t>ibu</w:t>
      </w:r>
      <w:proofErr w:type="spellEnd"/>
      <w:r w:rsidRPr="00A360DA">
        <w:t xml:space="preserve"> </w:t>
      </w:r>
      <w:proofErr w:type="spellStart"/>
      <w:r w:rsidRPr="00A360DA">
        <w:t>hamil</w:t>
      </w:r>
      <w:proofErr w:type="spellEnd"/>
      <w:r w:rsidRPr="00A360DA">
        <w:t xml:space="preserve"> dan </w:t>
      </w:r>
      <w:proofErr w:type="spellStart"/>
      <w:r w:rsidRPr="00A360DA">
        <w:t>remaja</w:t>
      </w:r>
      <w:proofErr w:type="spellEnd"/>
      <w:r w:rsidRPr="00A360DA">
        <w:t xml:space="preserve"> </w:t>
      </w:r>
      <w:proofErr w:type="spellStart"/>
      <w:r w:rsidRPr="00A360DA">
        <w:t>putri</w:t>
      </w:r>
      <w:proofErr w:type="spellEnd"/>
      <w:r w:rsidRPr="00A360DA">
        <w:t xml:space="preserve"> </w:t>
      </w:r>
      <w:proofErr w:type="spellStart"/>
      <w:r w:rsidRPr="00A360DA">
        <w:t>tentang</w:t>
      </w:r>
      <w:proofErr w:type="spellEnd"/>
      <w:r w:rsidRPr="00A360DA">
        <w:t xml:space="preserve"> </w:t>
      </w:r>
      <w:proofErr w:type="spellStart"/>
      <w:r w:rsidRPr="00A360DA">
        <w:t>gizi</w:t>
      </w:r>
      <w:proofErr w:type="spellEnd"/>
      <w:r w:rsidRPr="00A360DA">
        <w:t xml:space="preserve"> dan </w:t>
      </w:r>
      <w:proofErr w:type="spellStart"/>
      <w:r w:rsidRPr="00A360DA">
        <w:t>konsumsi</w:t>
      </w:r>
      <w:proofErr w:type="spellEnd"/>
      <w:r w:rsidRPr="00A360DA">
        <w:t xml:space="preserve"> TTD (Tamara et al., 2022). </w:t>
      </w:r>
      <w:proofErr w:type="spellStart"/>
      <w:r w:rsidRPr="00A360DA">
        <w:t>Namun</w:t>
      </w:r>
      <w:proofErr w:type="spellEnd"/>
      <w:r w:rsidRPr="00A360DA">
        <w:t xml:space="preserve">, </w:t>
      </w:r>
      <w:proofErr w:type="spellStart"/>
      <w:r w:rsidRPr="00A360DA">
        <w:t>dampak</w:t>
      </w:r>
      <w:proofErr w:type="spellEnd"/>
      <w:r w:rsidRPr="00A360DA">
        <w:t xml:space="preserve"> </w:t>
      </w:r>
      <w:proofErr w:type="spellStart"/>
      <w:r w:rsidRPr="00A360DA">
        <w:t>jangka</w:t>
      </w:r>
      <w:proofErr w:type="spellEnd"/>
      <w:r w:rsidRPr="00A360DA">
        <w:t xml:space="preserve"> </w:t>
      </w:r>
      <w:proofErr w:type="spellStart"/>
      <w:r w:rsidRPr="00A360DA">
        <w:t>panjang</w:t>
      </w:r>
      <w:proofErr w:type="spellEnd"/>
      <w:r w:rsidRPr="00A360DA">
        <w:t xml:space="preserve"> </w:t>
      </w:r>
      <w:proofErr w:type="spellStart"/>
      <w:r w:rsidRPr="00A360DA">
        <w:t>dari</w:t>
      </w:r>
      <w:proofErr w:type="spellEnd"/>
      <w:r w:rsidRPr="00A360DA">
        <w:t xml:space="preserve"> </w:t>
      </w:r>
      <w:proofErr w:type="spellStart"/>
      <w:r w:rsidRPr="00A360DA">
        <w:t>intervensi</w:t>
      </w:r>
      <w:proofErr w:type="spellEnd"/>
      <w:r w:rsidRPr="00A360DA">
        <w:t xml:space="preserve"> </w:t>
      </w:r>
      <w:proofErr w:type="spellStart"/>
      <w:r w:rsidRPr="00A360DA">
        <w:t>ini</w:t>
      </w:r>
      <w:proofErr w:type="spellEnd"/>
      <w:r w:rsidRPr="00A360DA">
        <w:t xml:space="preserve"> </w:t>
      </w:r>
      <w:proofErr w:type="spellStart"/>
      <w:r w:rsidRPr="00A360DA">
        <w:t>terhadap</w:t>
      </w:r>
      <w:proofErr w:type="spellEnd"/>
      <w:r w:rsidRPr="00A360DA">
        <w:t xml:space="preserve"> </w:t>
      </w:r>
      <w:proofErr w:type="spellStart"/>
      <w:r w:rsidRPr="00A360DA">
        <w:t>angka</w:t>
      </w:r>
      <w:proofErr w:type="spellEnd"/>
      <w:r w:rsidRPr="00A360DA">
        <w:t xml:space="preserve"> stunting </w:t>
      </w:r>
      <w:proofErr w:type="spellStart"/>
      <w:r w:rsidRPr="00A360DA">
        <w:t>masih</w:t>
      </w:r>
      <w:proofErr w:type="spellEnd"/>
      <w:r w:rsidRPr="00A360DA">
        <w:t xml:space="preserve"> </w:t>
      </w:r>
      <w:proofErr w:type="spellStart"/>
      <w:r w:rsidRPr="00A360DA">
        <w:t>perlu</w:t>
      </w:r>
      <w:proofErr w:type="spellEnd"/>
      <w:r w:rsidRPr="00A360DA">
        <w:t xml:space="preserve"> </w:t>
      </w:r>
      <w:proofErr w:type="spellStart"/>
      <w:r w:rsidRPr="00A360DA">
        <w:t>dikaji</w:t>
      </w:r>
      <w:proofErr w:type="spellEnd"/>
      <w:r w:rsidRPr="00A360DA">
        <w:t xml:space="preserve"> </w:t>
      </w:r>
      <w:proofErr w:type="spellStart"/>
      <w:r w:rsidRPr="00A360DA">
        <w:t>lebih</w:t>
      </w:r>
      <w:proofErr w:type="spellEnd"/>
      <w:r w:rsidRPr="00A360DA">
        <w:t xml:space="preserve"> </w:t>
      </w:r>
      <w:proofErr w:type="spellStart"/>
      <w:r w:rsidRPr="00A360DA">
        <w:t>lanjut</w:t>
      </w:r>
      <w:proofErr w:type="spellEnd"/>
      <w:r w:rsidRPr="00A360DA">
        <w:t xml:space="preserve">. Studi </w:t>
      </w:r>
      <w:proofErr w:type="spellStart"/>
      <w:r w:rsidRPr="00A360DA">
        <w:t>ini</w:t>
      </w:r>
      <w:proofErr w:type="spellEnd"/>
      <w:r w:rsidRPr="00A360DA">
        <w:t xml:space="preserve"> juga </w:t>
      </w:r>
      <w:proofErr w:type="spellStart"/>
      <w:r w:rsidRPr="00A360DA">
        <w:t>menunjukkan</w:t>
      </w:r>
      <w:proofErr w:type="spellEnd"/>
      <w:r w:rsidRPr="00A360DA">
        <w:t xml:space="preserve"> </w:t>
      </w:r>
      <w:proofErr w:type="spellStart"/>
      <w:r w:rsidRPr="00A360DA">
        <w:t>bahwa</w:t>
      </w:r>
      <w:proofErr w:type="spellEnd"/>
      <w:r w:rsidRPr="00A360DA">
        <w:t xml:space="preserve"> </w:t>
      </w:r>
      <w:proofErr w:type="spellStart"/>
      <w:r w:rsidRPr="00A360DA">
        <w:t>edukasi</w:t>
      </w:r>
      <w:proofErr w:type="spellEnd"/>
      <w:r w:rsidRPr="00A360DA">
        <w:t xml:space="preserve"> yang </w:t>
      </w:r>
      <w:proofErr w:type="spellStart"/>
      <w:r w:rsidRPr="00A360DA">
        <w:t>diberikan</w:t>
      </w:r>
      <w:proofErr w:type="spellEnd"/>
      <w:r w:rsidRPr="00A360DA">
        <w:t xml:space="preserve"> </w:t>
      </w:r>
      <w:proofErr w:type="spellStart"/>
      <w:r w:rsidRPr="00A360DA">
        <w:t>melalui</w:t>
      </w:r>
      <w:proofErr w:type="spellEnd"/>
      <w:r w:rsidRPr="00A360DA">
        <w:t xml:space="preserve"> </w:t>
      </w:r>
      <w:proofErr w:type="spellStart"/>
      <w:r w:rsidRPr="00A360DA">
        <w:t>penyuluhan</w:t>
      </w:r>
      <w:proofErr w:type="spellEnd"/>
      <w:r w:rsidRPr="00A360DA">
        <w:t xml:space="preserve"> dan </w:t>
      </w:r>
      <w:proofErr w:type="spellStart"/>
      <w:r w:rsidRPr="00A360DA">
        <w:t>pemberian</w:t>
      </w:r>
      <w:proofErr w:type="spellEnd"/>
      <w:r w:rsidRPr="00A360DA">
        <w:t xml:space="preserve"> booklet </w:t>
      </w:r>
      <w:proofErr w:type="spellStart"/>
      <w:r w:rsidRPr="00A360DA">
        <w:t>dapat</w:t>
      </w:r>
      <w:proofErr w:type="spellEnd"/>
      <w:r w:rsidRPr="00A360DA">
        <w:t xml:space="preserve"> </w:t>
      </w:r>
      <w:proofErr w:type="spellStart"/>
      <w:r w:rsidRPr="00A360DA">
        <w:t>meningkatkan</w:t>
      </w:r>
      <w:proofErr w:type="spellEnd"/>
      <w:r w:rsidRPr="00A360DA">
        <w:t xml:space="preserve"> </w:t>
      </w:r>
      <w:proofErr w:type="spellStart"/>
      <w:r w:rsidRPr="00A360DA">
        <w:t>kesadaran</w:t>
      </w:r>
      <w:proofErr w:type="spellEnd"/>
      <w:r w:rsidRPr="00A360DA">
        <w:t xml:space="preserve"> </w:t>
      </w:r>
      <w:proofErr w:type="spellStart"/>
      <w:r w:rsidRPr="00A360DA">
        <w:t>masyarakat</w:t>
      </w:r>
      <w:proofErr w:type="spellEnd"/>
      <w:r w:rsidRPr="00A360DA">
        <w:t xml:space="preserve"> </w:t>
      </w:r>
      <w:proofErr w:type="spellStart"/>
      <w:r w:rsidRPr="00A360DA">
        <w:t>tentang</w:t>
      </w:r>
      <w:proofErr w:type="spellEnd"/>
      <w:r w:rsidRPr="00A360DA">
        <w:t xml:space="preserve"> </w:t>
      </w:r>
      <w:proofErr w:type="spellStart"/>
      <w:r w:rsidRPr="00A360DA">
        <w:t>pentingnya</w:t>
      </w:r>
      <w:proofErr w:type="spellEnd"/>
      <w:r w:rsidRPr="00A360DA">
        <w:t xml:space="preserve"> </w:t>
      </w:r>
      <w:proofErr w:type="spellStart"/>
      <w:r w:rsidRPr="00A360DA">
        <w:t>konsumsi</w:t>
      </w:r>
      <w:proofErr w:type="spellEnd"/>
      <w:r w:rsidRPr="00A360DA">
        <w:t xml:space="preserve"> </w:t>
      </w:r>
      <w:proofErr w:type="spellStart"/>
      <w:r w:rsidRPr="00A360DA">
        <w:t>zat</w:t>
      </w:r>
      <w:proofErr w:type="spellEnd"/>
      <w:r w:rsidRPr="00A360DA">
        <w:t xml:space="preserve"> </w:t>
      </w:r>
      <w:proofErr w:type="spellStart"/>
      <w:r w:rsidRPr="00A360DA">
        <w:t>besi</w:t>
      </w:r>
      <w:proofErr w:type="spellEnd"/>
      <w:r w:rsidRPr="00A360DA">
        <w:t xml:space="preserve"> dan </w:t>
      </w:r>
      <w:proofErr w:type="spellStart"/>
      <w:r w:rsidRPr="00A360DA">
        <w:t>pola</w:t>
      </w:r>
      <w:proofErr w:type="spellEnd"/>
      <w:r w:rsidRPr="00A360DA">
        <w:t xml:space="preserve"> </w:t>
      </w:r>
      <w:proofErr w:type="spellStart"/>
      <w:r w:rsidRPr="00A360DA">
        <w:t>makan</w:t>
      </w:r>
      <w:proofErr w:type="spellEnd"/>
      <w:r w:rsidRPr="00A360DA">
        <w:t xml:space="preserve"> yang </w:t>
      </w:r>
      <w:proofErr w:type="spellStart"/>
      <w:r w:rsidRPr="00A360DA">
        <w:t>seimbang</w:t>
      </w:r>
      <w:proofErr w:type="spellEnd"/>
      <w:r w:rsidRPr="00A360DA">
        <w:t>.</w:t>
      </w:r>
    </w:p>
    <w:p w14:paraId="1883C823" w14:textId="77777777" w:rsidR="008076DB" w:rsidRPr="00A360DA" w:rsidRDefault="00000000">
      <w:pPr>
        <w:pStyle w:val="NormalWeb"/>
        <w:spacing w:line="360" w:lineRule="auto"/>
        <w:ind w:firstLine="720"/>
        <w:jc w:val="both"/>
      </w:pPr>
      <w:proofErr w:type="spellStart"/>
      <w:r w:rsidRPr="00A360DA">
        <w:t>Remaja</w:t>
      </w:r>
      <w:proofErr w:type="spellEnd"/>
      <w:r w:rsidRPr="00A360DA">
        <w:t xml:space="preserve"> </w:t>
      </w:r>
      <w:proofErr w:type="spellStart"/>
      <w:r w:rsidRPr="00A360DA">
        <w:t>putri</w:t>
      </w:r>
      <w:proofErr w:type="spellEnd"/>
      <w:r w:rsidRPr="00A360DA">
        <w:t xml:space="preserve"> yang </w:t>
      </w:r>
      <w:proofErr w:type="spellStart"/>
      <w:r w:rsidRPr="00A360DA">
        <w:t>kelak</w:t>
      </w:r>
      <w:proofErr w:type="spellEnd"/>
      <w:r w:rsidRPr="00A360DA">
        <w:t xml:space="preserve"> </w:t>
      </w:r>
      <w:proofErr w:type="spellStart"/>
      <w:r w:rsidRPr="00A360DA">
        <w:t>menjadi</w:t>
      </w:r>
      <w:proofErr w:type="spellEnd"/>
      <w:r w:rsidRPr="00A360DA">
        <w:t xml:space="preserve"> </w:t>
      </w:r>
      <w:proofErr w:type="spellStart"/>
      <w:r w:rsidRPr="00A360DA">
        <w:t>ibu</w:t>
      </w:r>
      <w:proofErr w:type="spellEnd"/>
      <w:r w:rsidRPr="00A360DA">
        <w:t xml:space="preserve"> juga </w:t>
      </w:r>
      <w:proofErr w:type="spellStart"/>
      <w:r w:rsidRPr="00A360DA">
        <w:t>harus</w:t>
      </w:r>
      <w:proofErr w:type="spellEnd"/>
      <w:r w:rsidRPr="00A360DA">
        <w:t xml:space="preserve"> </w:t>
      </w:r>
      <w:proofErr w:type="spellStart"/>
      <w:r w:rsidRPr="00A360DA">
        <w:t>menjadi</w:t>
      </w:r>
      <w:proofErr w:type="spellEnd"/>
      <w:r w:rsidRPr="00A360DA">
        <w:t xml:space="preserve"> </w:t>
      </w:r>
      <w:proofErr w:type="spellStart"/>
      <w:r w:rsidRPr="00A360DA">
        <w:t>sasaran</w:t>
      </w:r>
      <w:proofErr w:type="spellEnd"/>
      <w:r w:rsidRPr="00A360DA">
        <w:t xml:space="preserve"> </w:t>
      </w:r>
      <w:proofErr w:type="spellStart"/>
      <w:r w:rsidRPr="00A360DA">
        <w:t>edukasi</w:t>
      </w:r>
      <w:proofErr w:type="spellEnd"/>
      <w:r w:rsidRPr="00A360DA">
        <w:t xml:space="preserve"> </w:t>
      </w:r>
      <w:proofErr w:type="spellStart"/>
      <w:r w:rsidRPr="00A360DA">
        <w:t>gizi</w:t>
      </w:r>
      <w:proofErr w:type="spellEnd"/>
      <w:r w:rsidRPr="00A360DA">
        <w:t xml:space="preserve"> dan </w:t>
      </w:r>
      <w:proofErr w:type="spellStart"/>
      <w:r w:rsidRPr="00A360DA">
        <w:t>suplemen</w:t>
      </w:r>
      <w:proofErr w:type="spellEnd"/>
      <w:r w:rsidRPr="00A360DA">
        <w:t xml:space="preserve"> TTD. Studi di Karawang </w:t>
      </w:r>
      <w:proofErr w:type="spellStart"/>
      <w:r w:rsidRPr="00A360DA">
        <w:t>menunjukkan</w:t>
      </w:r>
      <w:proofErr w:type="spellEnd"/>
      <w:r w:rsidRPr="00A360DA">
        <w:t xml:space="preserve"> </w:t>
      </w:r>
      <w:proofErr w:type="spellStart"/>
      <w:r w:rsidRPr="00A360DA">
        <w:t>bahwa</w:t>
      </w:r>
      <w:proofErr w:type="spellEnd"/>
      <w:r w:rsidRPr="00A360DA">
        <w:t xml:space="preserve"> </w:t>
      </w:r>
      <w:proofErr w:type="spellStart"/>
      <w:r w:rsidRPr="00A360DA">
        <w:t>meskipun</w:t>
      </w:r>
      <w:proofErr w:type="spellEnd"/>
      <w:r w:rsidRPr="00A360DA">
        <w:t xml:space="preserve"> </w:t>
      </w:r>
      <w:proofErr w:type="spellStart"/>
      <w:r w:rsidRPr="00A360DA">
        <w:t>remaja</w:t>
      </w:r>
      <w:proofErr w:type="spellEnd"/>
      <w:r w:rsidRPr="00A360DA">
        <w:t xml:space="preserve"> </w:t>
      </w:r>
      <w:proofErr w:type="spellStart"/>
      <w:r w:rsidRPr="00A360DA">
        <w:t>memiliki</w:t>
      </w:r>
      <w:proofErr w:type="spellEnd"/>
      <w:r w:rsidRPr="00A360DA">
        <w:t xml:space="preserve"> </w:t>
      </w:r>
      <w:proofErr w:type="spellStart"/>
      <w:r w:rsidRPr="00A360DA">
        <w:t>akses</w:t>
      </w:r>
      <w:proofErr w:type="spellEnd"/>
      <w:r w:rsidRPr="00A360DA">
        <w:t xml:space="preserve"> </w:t>
      </w:r>
      <w:proofErr w:type="spellStart"/>
      <w:r w:rsidRPr="00A360DA">
        <w:t>informasi</w:t>
      </w:r>
      <w:proofErr w:type="spellEnd"/>
      <w:r w:rsidRPr="00A360DA">
        <w:t xml:space="preserve"> </w:t>
      </w:r>
      <w:proofErr w:type="spellStart"/>
      <w:r w:rsidRPr="00A360DA">
        <w:t>tentang</w:t>
      </w:r>
      <w:proofErr w:type="spellEnd"/>
      <w:r w:rsidRPr="00A360DA">
        <w:t xml:space="preserve"> stunting, </w:t>
      </w:r>
      <w:proofErr w:type="spellStart"/>
      <w:r w:rsidRPr="00A360DA">
        <w:t>kepatuhan</w:t>
      </w:r>
      <w:proofErr w:type="spellEnd"/>
      <w:r w:rsidRPr="00A360DA">
        <w:t xml:space="preserve"> </w:t>
      </w:r>
      <w:proofErr w:type="spellStart"/>
      <w:r w:rsidRPr="00A360DA">
        <w:t>mereka</w:t>
      </w:r>
      <w:proofErr w:type="spellEnd"/>
      <w:r w:rsidRPr="00A360DA">
        <w:t xml:space="preserve"> </w:t>
      </w:r>
      <w:proofErr w:type="spellStart"/>
      <w:r w:rsidRPr="00A360DA">
        <w:t>dalam</w:t>
      </w:r>
      <w:proofErr w:type="spellEnd"/>
      <w:r w:rsidRPr="00A360DA">
        <w:t xml:space="preserve"> </w:t>
      </w:r>
      <w:proofErr w:type="spellStart"/>
      <w:r w:rsidRPr="00A360DA">
        <w:t>mengonsumsi</w:t>
      </w:r>
      <w:proofErr w:type="spellEnd"/>
      <w:r w:rsidRPr="00A360DA">
        <w:t xml:space="preserve"> TTD </w:t>
      </w:r>
      <w:proofErr w:type="spellStart"/>
      <w:r w:rsidRPr="00A360DA">
        <w:t>masih</w:t>
      </w:r>
      <w:proofErr w:type="spellEnd"/>
      <w:r w:rsidRPr="00A360DA">
        <w:t xml:space="preserve"> </w:t>
      </w:r>
      <w:proofErr w:type="spellStart"/>
      <w:r w:rsidRPr="00A360DA">
        <w:t>rendah</w:t>
      </w:r>
      <w:proofErr w:type="spellEnd"/>
      <w:r w:rsidRPr="00A360DA">
        <w:t xml:space="preserve"> (</w:t>
      </w:r>
      <w:proofErr w:type="spellStart"/>
      <w:r w:rsidRPr="00A360DA">
        <w:t>Jazuli</w:t>
      </w:r>
      <w:proofErr w:type="spellEnd"/>
      <w:r w:rsidRPr="00A360DA">
        <w:t xml:space="preserve"> et al., 2023). Hal </w:t>
      </w:r>
      <w:proofErr w:type="spellStart"/>
      <w:r w:rsidRPr="00A360DA">
        <w:t>ini</w:t>
      </w:r>
      <w:proofErr w:type="spellEnd"/>
      <w:r w:rsidRPr="00A360DA">
        <w:t xml:space="preserve"> </w:t>
      </w:r>
      <w:proofErr w:type="spellStart"/>
      <w:r w:rsidRPr="00A360DA">
        <w:t>menjadi</w:t>
      </w:r>
      <w:proofErr w:type="spellEnd"/>
      <w:r w:rsidRPr="00A360DA">
        <w:t xml:space="preserve"> </w:t>
      </w:r>
      <w:proofErr w:type="spellStart"/>
      <w:r w:rsidRPr="00A360DA">
        <w:t>perhatian</w:t>
      </w:r>
      <w:proofErr w:type="spellEnd"/>
      <w:r w:rsidRPr="00A360DA">
        <w:t xml:space="preserve"> </w:t>
      </w:r>
      <w:proofErr w:type="spellStart"/>
      <w:r w:rsidRPr="00A360DA">
        <w:t>karena</w:t>
      </w:r>
      <w:proofErr w:type="spellEnd"/>
      <w:r w:rsidRPr="00A360DA">
        <w:t xml:space="preserve"> status </w:t>
      </w:r>
      <w:proofErr w:type="spellStart"/>
      <w:r w:rsidRPr="00A360DA">
        <w:t>gizi</w:t>
      </w:r>
      <w:proofErr w:type="spellEnd"/>
      <w:r w:rsidRPr="00A360DA">
        <w:t xml:space="preserve"> </w:t>
      </w:r>
      <w:proofErr w:type="spellStart"/>
      <w:r w:rsidRPr="00A360DA">
        <w:t>remaja</w:t>
      </w:r>
      <w:proofErr w:type="spellEnd"/>
      <w:r w:rsidRPr="00A360DA">
        <w:t xml:space="preserve"> </w:t>
      </w:r>
      <w:proofErr w:type="spellStart"/>
      <w:r w:rsidRPr="00A360DA">
        <w:t>akan</w:t>
      </w:r>
      <w:proofErr w:type="spellEnd"/>
      <w:r w:rsidRPr="00A360DA">
        <w:t xml:space="preserve"> </w:t>
      </w:r>
      <w:proofErr w:type="spellStart"/>
      <w:r w:rsidRPr="00A360DA">
        <w:t>berpengaruh</w:t>
      </w:r>
      <w:proofErr w:type="spellEnd"/>
      <w:r w:rsidRPr="00A360DA">
        <w:t xml:space="preserve"> pada </w:t>
      </w:r>
      <w:proofErr w:type="spellStart"/>
      <w:r w:rsidRPr="00A360DA">
        <w:t>kehamilan</w:t>
      </w:r>
      <w:proofErr w:type="spellEnd"/>
      <w:r w:rsidRPr="00A360DA">
        <w:t xml:space="preserve"> </w:t>
      </w:r>
      <w:proofErr w:type="spellStart"/>
      <w:r w:rsidRPr="00A360DA">
        <w:t>mereka</w:t>
      </w:r>
      <w:proofErr w:type="spellEnd"/>
      <w:r w:rsidRPr="00A360DA">
        <w:t xml:space="preserve"> di masa </w:t>
      </w:r>
      <w:proofErr w:type="spellStart"/>
      <w:r w:rsidRPr="00A360DA">
        <w:t>depan</w:t>
      </w:r>
      <w:proofErr w:type="spellEnd"/>
      <w:r w:rsidRPr="00A360DA">
        <w:t xml:space="preserve">. Oleh </w:t>
      </w:r>
      <w:proofErr w:type="spellStart"/>
      <w:r w:rsidRPr="00A360DA">
        <w:t>karena</w:t>
      </w:r>
      <w:proofErr w:type="spellEnd"/>
      <w:r w:rsidRPr="00A360DA">
        <w:t xml:space="preserve"> </w:t>
      </w:r>
      <w:proofErr w:type="spellStart"/>
      <w:r w:rsidRPr="00A360DA">
        <w:t>itu</w:t>
      </w:r>
      <w:proofErr w:type="spellEnd"/>
      <w:r w:rsidRPr="00A360DA">
        <w:t xml:space="preserve">, </w:t>
      </w:r>
      <w:proofErr w:type="spellStart"/>
      <w:r w:rsidRPr="00A360DA">
        <w:t>intervensi</w:t>
      </w:r>
      <w:proofErr w:type="spellEnd"/>
      <w:r w:rsidRPr="00A360DA">
        <w:t xml:space="preserve"> </w:t>
      </w:r>
      <w:proofErr w:type="spellStart"/>
      <w:r w:rsidRPr="00A360DA">
        <w:t>sejak</w:t>
      </w:r>
      <w:proofErr w:type="spellEnd"/>
      <w:r w:rsidRPr="00A360DA">
        <w:t xml:space="preserve"> </w:t>
      </w:r>
      <w:proofErr w:type="spellStart"/>
      <w:r w:rsidRPr="00A360DA">
        <w:t>dini</w:t>
      </w:r>
      <w:proofErr w:type="spellEnd"/>
      <w:r w:rsidRPr="00A360DA">
        <w:t xml:space="preserve"> sangat </w:t>
      </w:r>
      <w:proofErr w:type="spellStart"/>
      <w:r w:rsidRPr="00A360DA">
        <w:t>diperlukan</w:t>
      </w:r>
      <w:proofErr w:type="spellEnd"/>
      <w:r w:rsidRPr="00A360DA">
        <w:t xml:space="preserve"> </w:t>
      </w:r>
      <w:proofErr w:type="spellStart"/>
      <w:r w:rsidRPr="00A360DA">
        <w:t>untuk</w:t>
      </w:r>
      <w:proofErr w:type="spellEnd"/>
      <w:r w:rsidRPr="00A360DA">
        <w:t xml:space="preserve"> </w:t>
      </w:r>
      <w:proofErr w:type="spellStart"/>
      <w:r w:rsidRPr="00A360DA">
        <w:t>memastikan</w:t>
      </w:r>
      <w:proofErr w:type="spellEnd"/>
      <w:r w:rsidRPr="00A360DA">
        <w:t xml:space="preserve"> </w:t>
      </w:r>
      <w:proofErr w:type="spellStart"/>
      <w:r w:rsidRPr="00A360DA">
        <w:t>bahwa</w:t>
      </w:r>
      <w:proofErr w:type="spellEnd"/>
      <w:r w:rsidRPr="00A360DA">
        <w:t xml:space="preserve"> </w:t>
      </w:r>
      <w:proofErr w:type="spellStart"/>
      <w:r w:rsidRPr="00A360DA">
        <w:t>remaja</w:t>
      </w:r>
      <w:proofErr w:type="spellEnd"/>
      <w:r w:rsidRPr="00A360DA">
        <w:t xml:space="preserve"> </w:t>
      </w:r>
      <w:proofErr w:type="spellStart"/>
      <w:r w:rsidRPr="00A360DA">
        <w:t>putri</w:t>
      </w:r>
      <w:proofErr w:type="spellEnd"/>
      <w:r w:rsidRPr="00A360DA">
        <w:t xml:space="preserve"> </w:t>
      </w:r>
      <w:proofErr w:type="spellStart"/>
      <w:r w:rsidRPr="00A360DA">
        <w:t>memiliki</w:t>
      </w:r>
      <w:proofErr w:type="spellEnd"/>
      <w:r w:rsidRPr="00A360DA">
        <w:t xml:space="preserve"> status </w:t>
      </w:r>
      <w:proofErr w:type="spellStart"/>
      <w:r w:rsidRPr="00A360DA">
        <w:t>gizi</w:t>
      </w:r>
      <w:proofErr w:type="spellEnd"/>
      <w:r w:rsidRPr="00A360DA">
        <w:t xml:space="preserve"> yang optimal </w:t>
      </w:r>
      <w:proofErr w:type="spellStart"/>
      <w:r w:rsidRPr="00A360DA">
        <w:t>sebelum</w:t>
      </w:r>
      <w:proofErr w:type="spellEnd"/>
      <w:r w:rsidRPr="00A360DA">
        <w:t xml:space="preserve"> </w:t>
      </w:r>
      <w:proofErr w:type="spellStart"/>
      <w:r w:rsidRPr="00A360DA">
        <w:t>memasuki</w:t>
      </w:r>
      <w:proofErr w:type="spellEnd"/>
      <w:r w:rsidRPr="00A360DA">
        <w:t xml:space="preserve"> masa </w:t>
      </w:r>
      <w:proofErr w:type="spellStart"/>
      <w:r w:rsidRPr="00A360DA">
        <w:t>kehamilan</w:t>
      </w:r>
      <w:proofErr w:type="spellEnd"/>
      <w:r w:rsidRPr="00A360DA">
        <w:t>.</w:t>
      </w:r>
    </w:p>
    <w:p w14:paraId="12A1AAC1" w14:textId="77777777" w:rsidR="008076DB" w:rsidRPr="00A360DA" w:rsidRDefault="00000000">
      <w:pPr>
        <w:pStyle w:val="NormalWeb"/>
        <w:spacing w:line="360" w:lineRule="auto"/>
        <w:ind w:firstLine="720"/>
        <w:jc w:val="both"/>
      </w:pPr>
      <w:r w:rsidRPr="00A360DA">
        <w:t xml:space="preserve">Selain </w:t>
      </w:r>
      <w:proofErr w:type="spellStart"/>
      <w:r w:rsidRPr="00A360DA">
        <w:t>itu</w:t>
      </w:r>
      <w:proofErr w:type="spellEnd"/>
      <w:r w:rsidRPr="00A360DA">
        <w:t xml:space="preserve">, </w:t>
      </w:r>
      <w:proofErr w:type="spellStart"/>
      <w:r w:rsidRPr="00A360DA">
        <w:t>studi</w:t>
      </w:r>
      <w:proofErr w:type="spellEnd"/>
      <w:r w:rsidRPr="00A360DA">
        <w:t xml:space="preserve"> </w:t>
      </w:r>
      <w:proofErr w:type="spellStart"/>
      <w:r w:rsidRPr="00A360DA">
        <w:t>dari</w:t>
      </w:r>
      <w:proofErr w:type="spellEnd"/>
      <w:r w:rsidRPr="00A360DA">
        <w:t xml:space="preserve"> Rahayu et al. (2024) </w:t>
      </w:r>
      <w:proofErr w:type="spellStart"/>
      <w:r w:rsidRPr="00A360DA">
        <w:t>menyoroti</w:t>
      </w:r>
      <w:proofErr w:type="spellEnd"/>
      <w:r w:rsidRPr="00A360DA">
        <w:t xml:space="preserve"> </w:t>
      </w:r>
      <w:proofErr w:type="spellStart"/>
      <w:r w:rsidRPr="00A360DA">
        <w:t>bahwa</w:t>
      </w:r>
      <w:proofErr w:type="spellEnd"/>
      <w:r w:rsidRPr="00A360DA">
        <w:t xml:space="preserve"> </w:t>
      </w:r>
      <w:proofErr w:type="spellStart"/>
      <w:r w:rsidRPr="00A360DA">
        <w:t>faktor</w:t>
      </w:r>
      <w:proofErr w:type="spellEnd"/>
      <w:r w:rsidRPr="00A360DA">
        <w:t xml:space="preserve"> </w:t>
      </w:r>
      <w:proofErr w:type="spellStart"/>
      <w:r w:rsidRPr="00A360DA">
        <w:t>lingkungan</w:t>
      </w:r>
      <w:proofErr w:type="spellEnd"/>
      <w:r w:rsidRPr="00A360DA">
        <w:t xml:space="preserve"> </w:t>
      </w:r>
      <w:r w:rsidRPr="00A360DA">
        <w:lastRenderedPageBreak/>
        <w:t xml:space="preserve">dan </w:t>
      </w:r>
      <w:proofErr w:type="spellStart"/>
      <w:r w:rsidRPr="00A360DA">
        <w:t>gaya</w:t>
      </w:r>
      <w:proofErr w:type="spellEnd"/>
      <w:r w:rsidRPr="00A360DA">
        <w:t xml:space="preserve"> </w:t>
      </w:r>
      <w:proofErr w:type="spellStart"/>
      <w:r w:rsidRPr="00A360DA">
        <w:t>hidup</w:t>
      </w:r>
      <w:proofErr w:type="spellEnd"/>
      <w:r w:rsidRPr="00A360DA">
        <w:t xml:space="preserve">, </w:t>
      </w:r>
      <w:proofErr w:type="spellStart"/>
      <w:r w:rsidRPr="00A360DA">
        <w:t>seperti</w:t>
      </w:r>
      <w:proofErr w:type="spellEnd"/>
      <w:r w:rsidRPr="00A360DA">
        <w:t xml:space="preserve"> </w:t>
      </w:r>
      <w:proofErr w:type="spellStart"/>
      <w:r w:rsidRPr="00A360DA">
        <w:t>pola</w:t>
      </w:r>
      <w:proofErr w:type="spellEnd"/>
      <w:r w:rsidRPr="00A360DA">
        <w:t xml:space="preserve"> </w:t>
      </w:r>
      <w:proofErr w:type="spellStart"/>
      <w:r w:rsidRPr="00A360DA">
        <w:t>konsumsi</w:t>
      </w:r>
      <w:proofErr w:type="spellEnd"/>
      <w:r w:rsidRPr="00A360DA">
        <w:t xml:space="preserve"> </w:t>
      </w:r>
      <w:proofErr w:type="spellStart"/>
      <w:r w:rsidRPr="00A360DA">
        <w:t>makanan</w:t>
      </w:r>
      <w:proofErr w:type="spellEnd"/>
      <w:r w:rsidRPr="00A360DA">
        <w:t xml:space="preserve"> </w:t>
      </w:r>
      <w:proofErr w:type="spellStart"/>
      <w:r w:rsidRPr="00A360DA">
        <w:t>sehat</w:t>
      </w:r>
      <w:proofErr w:type="spellEnd"/>
      <w:r w:rsidRPr="00A360DA">
        <w:t xml:space="preserve"> dan </w:t>
      </w:r>
      <w:proofErr w:type="spellStart"/>
      <w:r w:rsidRPr="00A360DA">
        <w:t>akses</w:t>
      </w:r>
      <w:proofErr w:type="spellEnd"/>
      <w:r w:rsidRPr="00A360DA">
        <w:t xml:space="preserve"> </w:t>
      </w:r>
      <w:proofErr w:type="spellStart"/>
      <w:r w:rsidRPr="00A360DA">
        <w:t>terhadap</w:t>
      </w:r>
      <w:proofErr w:type="spellEnd"/>
      <w:r w:rsidRPr="00A360DA">
        <w:t xml:space="preserve"> </w:t>
      </w:r>
      <w:proofErr w:type="spellStart"/>
      <w:r w:rsidRPr="00A360DA">
        <w:t>layanan</w:t>
      </w:r>
      <w:proofErr w:type="spellEnd"/>
      <w:r w:rsidRPr="00A360DA">
        <w:t xml:space="preserve"> </w:t>
      </w:r>
      <w:proofErr w:type="spellStart"/>
      <w:r w:rsidRPr="00A360DA">
        <w:t>kesehatan</w:t>
      </w:r>
      <w:proofErr w:type="spellEnd"/>
      <w:r w:rsidRPr="00A360DA">
        <w:t xml:space="preserve">, juga </w:t>
      </w:r>
      <w:proofErr w:type="spellStart"/>
      <w:r w:rsidRPr="00A360DA">
        <w:t>memainkan</w:t>
      </w:r>
      <w:proofErr w:type="spellEnd"/>
      <w:r w:rsidRPr="00A360DA">
        <w:t xml:space="preserve"> </w:t>
      </w:r>
      <w:proofErr w:type="spellStart"/>
      <w:r w:rsidRPr="00A360DA">
        <w:t>peran</w:t>
      </w:r>
      <w:proofErr w:type="spellEnd"/>
      <w:r w:rsidRPr="00A360DA">
        <w:t xml:space="preserve"> </w:t>
      </w:r>
      <w:proofErr w:type="spellStart"/>
      <w:r w:rsidRPr="00A360DA">
        <w:t>penting</w:t>
      </w:r>
      <w:proofErr w:type="spellEnd"/>
      <w:r w:rsidRPr="00A360DA">
        <w:t xml:space="preserve"> </w:t>
      </w:r>
      <w:proofErr w:type="spellStart"/>
      <w:r w:rsidRPr="00A360DA">
        <w:t>dalam</w:t>
      </w:r>
      <w:proofErr w:type="spellEnd"/>
      <w:r w:rsidRPr="00A360DA">
        <w:t xml:space="preserve"> </w:t>
      </w:r>
      <w:proofErr w:type="spellStart"/>
      <w:r w:rsidRPr="00A360DA">
        <w:t>pencegahan</w:t>
      </w:r>
      <w:proofErr w:type="spellEnd"/>
      <w:r w:rsidRPr="00A360DA">
        <w:t xml:space="preserve"> stunting pada </w:t>
      </w:r>
      <w:proofErr w:type="spellStart"/>
      <w:r w:rsidRPr="00A360DA">
        <w:t>anak-anak</w:t>
      </w:r>
      <w:proofErr w:type="spellEnd"/>
      <w:r w:rsidRPr="00A360DA">
        <w:t xml:space="preserve"> di </w:t>
      </w:r>
      <w:proofErr w:type="spellStart"/>
      <w:r w:rsidRPr="00A360DA">
        <w:t>bawah</w:t>
      </w:r>
      <w:proofErr w:type="spellEnd"/>
      <w:r w:rsidRPr="00A360DA">
        <w:t xml:space="preserve"> </w:t>
      </w:r>
      <w:proofErr w:type="spellStart"/>
      <w:r w:rsidRPr="00A360DA">
        <w:t>usia</w:t>
      </w:r>
      <w:proofErr w:type="spellEnd"/>
      <w:r w:rsidRPr="00A360DA">
        <w:t xml:space="preserve"> dua </w:t>
      </w:r>
      <w:proofErr w:type="spellStart"/>
      <w:r w:rsidRPr="00A360DA">
        <w:t>tahun</w:t>
      </w:r>
      <w:proofErr w:type="spellEnd"/>
      <w:r w:rsidRPr="00A360DA">
        <w:t>. Anak-</w:t>
      </w:r>
      <w:proofErr w:type="spellStart"/>
      <w:r w:rsidRPr="00A360DA">
        <w:t>anak</w:t>
      </w:r>
      <w:proofErr w:type="spellEnd"/>
      <w:r w:rsidRPr="00A360DA">
        <w:t xml:space="preserve"> yang </w:t>
      </w:r>
      <w:proofErr w:type="spellStart"/>
      <w:r w:rsidRPr="00A360DA">
        <w:t>mendapatkan</w:t>
      </w:r>
      <w:proofErr w:type="spellEnd"/>
      <w:r w:rsidRPr="00A360DA">
        <w:t xml:space="preserve"> </w:t>
      </w:r>
      <w:proofErr w:type="spellStart"/>
      <w:r w:rsidRPr="00A360DA">
        <w:t>asupan</w:t>
      </w:r>
      <w:proofErr w:type="spellEnd"/>
      <w:r w:rsidRPr="00A360DA">
        <w:t xml:space="preserve"> </w:t>
      </w:r>
      <w:proofErr w:type="spellStart"/>
      <w:r w:rsidRPr="00A360DA">
        <w:t>makanan</w:t>
      </w:r>
      <w:proofErr w:type="spellEnd"/>
      <w:r w:rsidRPr="00A360DA">
        <w:t xml:space="preserve"> </w:t>
      </w:r>
      <w:proofErr w:type="spellStart"/>
      <w:r w:rsidRPr="00A360DA">
        <w:t>bergizi</w:t>
      </w:r>
      <w:proofErr w:type="spellEnd"/>
      <w:r w:rsidRPr="00A360DA">
        <w:t xml:space="preserve"> </w:t>
      </w:r>
      <w:proofErr w:type="spellStart"/>
      <w:r w:rsidRPr="00A360DA">
        <w:t>sejak</w:t>
      </w:r>
      <w:proofErr w:type="spellEnd"/>
      <w:r w:rsidRPr="00A360DA">
        <w:t xml:space="preserve"> </w:t>
      </w:r>
      <w:proofErr w:type="spellStart"/>
      <w:r w:rsidRPr="00A360DA">
        <w:t>dini</w:t>
      </w:r>
      <w:proofErr w:type="spellEnd"/>
      <w:r w:rsidRPr="00A360DA">
        <w:t xml:space="preserve"> </w:t>
      </w:r>
      <w:proofErr w:type="spellStart"/>
      <w:r w:rsidRPr="00A360DA">
        <w:t>memiliki</w:t>
      </w:r>
      <w:proofErr w:type="spellEnd"/>
      <w:r w:rsidRPr="00A360DA">
        <w:t xml:space="preserve"> </w:t>
      </w:r>
      <w:proofErr w:type="spellStart"/>
      <w:r w:rsidRPr="00A360DA">
        <w:t>pertumbuhan</w:t>
      </w:r>
      <w:proofErr w:type="spellEnd"/>
      <w:r w:rsidRPr="00A360DA">
        <w:t xml:space="preserve"> yang </w:t>
      </w:r>
      <w:proofErr w:type="spellStart"/>
      <w:r w:rsidRPr="00A360DA">
        <w:t>lebih</w:t>
      </w:r>
      <w:proofErr w:type="spellEnd"/>
      <w:r w:rsidRPr="00A360DA">
        <w:t xml:space="preserve"> </w:t>
      </w:r>
      <w:proofErr w:type="spellStart"/>
      <w:r w:rsidRPr="00A360DA">
        <w:t>baik</w:t>
      </w:r>
      <w:proofErr w:type="spellEnd"/>
      <w:r w:rsidRPr="00A360DA">
        <w:t xml:space="preserve"> </w:t>
      </w:r>
      <w:proofErr w:type="spellStart"/>
      <w:r w:rsidRPr="00A360DA">
        <w:t>dibandingkan</w:t>
      </w:r>
      <w:proofErr w:type="spellEnd"/>
      <w:r w:rsidRPr="00A360DA">
        <w:t xml:space="preserve"> </w:t>
      </w:r>
      <w:proofErr w:type="spellStart"/>
      <w:r w:rsidRPr="00A360DA">
        <w:t>mereka</w:t>
      </w:r>
      <w:proofErr w:type="spellEnd"/>
      <w:r w:rsidRPr="00A360DA">
        <w:t xml:space="preserve"> yang </w:t>
      </w:r>
      <w:proofErr w:type="spellStart"/>
      <w:r w:rsidRPr="00A360DA">
        <w:t>mengalami</w:t>
      </w:r>
      <w:proofErr w:type="spellEnd"/>
      <w:r w:rsidRPr="00A360DA">
        <w:t xml:space="preserve"> </w:t>
      </w:r>
      <w:proofErr w:type="spellStart"/>
      <w:r w:rsidRPr="00A360DA">
        <w:t>defisiensi</w:t>
      </w:r>
      <w:proofErr w:type="spellEnd"/>
      <w:r w:rsidRPr="00A360DA">
        <w:t xml:space="preserve"> </w:t>
      </w:r>
      <w:proofErr w:type="spellStart"/>
      <w:r w:rsidRPr="00A360DA">
        <w:t>nutrisi</w:t>
      </w:r>
      <w:proofErr w:type="spellEnd"/>
      <w:r w:rsidRPr="00A360DA">
        <w:t xml:space="preserve">. Oleh </w:t>
      </w:r>
      <w:proofErr w:type="spellStart"/>
      <w:r w:rsidRPr="00A360DA">
        <w:t>karena</w:t>
      </w:r>
      <w:proofErr w:type="spellEnd"/>
      <w:r w:rsidRPr="00A360DA">
        <w:t xml:space="preserve"> </w:t>
      </w:r>
      <w:proofErr w:type="spellStart"/>
      <w:r w:rsidRPr="00A360DA">
        <w:t>itu</w:t>
      </w:r>
      <w:proofErr w:type="spellEnd"/>
      <w:r w:rsidRPr="00A360DA">
        <w:t xml:space="preserve">, </w:t>
      </w:r>
      <w:proofErr w:type="spellStart"/>
      <w:r w:rsidRPr="00A360DA">
        <w:t>upaya</w:t>
      </w:r>
      <w:proofErr w:type="spellEnd"/>
      <w:r w:rsidRPr="00A360DA">
        <w:t xml:space="preserve"> </w:t>
      </w:r>
      <w:proofErr w:type="spellStart"/>
      <w:r w:rsidRPr="00A360DA">
        <w:t>pencegahan</w:t>
      </w:r>
      <w:proofErr w:type="spellEnd"/>
      <w:r w:rsidRPr="00A360DA">
        <w:t xml:space="preserve"> stunting </w:t>
      </w:r>
      <w:proofErr w:type="spellStart"/>
      <w:r w:rsidRPr="00A360DA">
        <w:t>harus</w:t>
      </w:r>
      <w:proofErr w:type="spellEnd"/>
      <w:r w:rsidRPr="00A360DA">
        <w:t xml:space="preserve"> </w:t>
      </w:r>
      <w:proofErr w:type="spellStart"/>
      <w:r w:rsidRPr="00A360DA">
        <w:t>mencakup</w:t>
      </w:r>
      <w:proofErr w:type="spellEnd"/>
      <w:r w:rsidRPr="00A360DA">
        <w:t xml:space="preserve"> </w:t>
      </w:r>
      <w:proofErr w:type="spellStart"/>
      <w:r w:rsidRPr="00A360DA">
        <w:t>pendekatan</w:t>
      </w:r>
      <w:proofErr w:type="spellEnd"/>
      <w:r w:rsidRPr="00A360DA">
        <w:t xml:space="preserve"> </w:t>
      </w:r>
      <w:proofErr w:type="spellStart"/>
      <w:r w:rsidRPr="00A360DA">
        <w:t>multisektoral</w:t>
      </w:r>
      <w:proofErr w:type="spellEnd"/>
      <w:r w:rsidRPr="00A360DA">
        <w:t xml:space="preserve"> yang </w:t>
      </w:r>
      <w:proofErr w:type="spellStart"/>
      <w:r w:rsidRPr="00A360DA">
        <w:t>melibatkan</w:t>
      </w:r>
      <w:proofErr w:type="spellEnd"/>
      <w:r w:rsidRPr="00A360DA">
        <w:t xml:space="preserve"> </w:t>
      </w:r>
      <w:proofErr w:type="spellStart"/>
      <w:r w:rsidRPr="00A360DA">
        <w:t>berbagai</w:t>
      </w:r>
      <w:proofErr w:type="spellEnd"/>
      <w:r w:rsidRPr="00A360DA">
        <w:t xml:space="preserve"> </w:t>
      </w:r>
      <w:proofErr w:type="spellStart"/>
      <w:r w:rsidRPr="00A360DA">
        <w:t>pihak</w:t>
      </w:r>
      <w:proofErr w:type="spellEnd"/>
      <w:r w:rsidRPr="00A360DA">
        <w:t xml:space="preserve">, </w:t>
      </w:r>
      <w:proofErr w:type="spellStart"/>
      <w:r w:rsidRPr="00A360DA">
        <w:t>termasuk</w:t>
      </w:r>
      <w:proofErr w:type="spellEnd"/>
      <w:r w:rsidRPr="00A360DA">
        <w:t xml:space="preserve"> </w:t>
      </w:r>
      <w:proofErr w:type="spellStart"/>
      <w:r w:rsidRPr="00A360DA">
        <w:t>pemerintah</w:t>
      </w:r>
      <w:proofErr w:type="spellEnd"/>
      <w:r w:rsidRPr="00A360DA">
        <w:t xml:space="preserve">, </w:t>
      </w:r>
      <w:proofErr w:type="spellStart"/>
      <w:r w:rsidRPr="00A360DA">
        <w:t>tenaga</w:t>
      </w:r>
      <w:proofErr w:type="spellEnd"/>
      <w:r w:rsidRPr="00A360DA">
        <w:t xml:space="preserve"> </w:t>
      </w:r>
      <w:proofErr w:type="spellStart"/>
      <w:r w:rsidRPr="00A360DA">
        <w:t>kesehatan</w:t>
      </w:r>
      <w:proofErr w:type="spellEnd"/>
      <w:r w:rsidRPr="00A360DA">
        <w:t xml:space="preserve">, dan </w:t>
      </w:r>
      <w:proofErr w:type="spellStart"/>
      <w:r w:rsidRPr="00A360DA">
        <w:t>masyarakat</w:t>
      </w:r>
      <w:proofErr w:type="spellEnd"/>
      <w:r w:rsidRPr="00A360DA">
        <w:t>.</w:t>
      </w:r>
    </w:p>
    <w:p w14:paraId="77E5342E" w14:textId="4A6BB0AF" w:rsidR="008076DB" w:rsidRPr="00A360DA" w:rsidRDefault="00000000" w:rsidP="00A360DA">
      <w:pPr>
        <w:pStyle w:val="NormalWeb"/>
        <w:spacing w:line="360" w:lineRule="auto"/>
        <w:ind w:firstLine="720"/>
        <w:jc w:val="both"/>
      </w:pPr>
      <w:proofErr w:type="spellStart"/>
      <w:r w:rsidRPr="00A360DA">
        <w:t>Dengan</w:t>
      </w:r>
      <w:proofErr w:type="spellEnd"/>
      <w:r w:rsidRPr="00A360DA">
        <w:t xml:space="preserve"> </w:t>
      </w:r>
      <w:proofErr w:type="spellStart"/>
      <w:r w:rsidRPr="00A360DA">
        <w:t>demikian</w:t>
      </w:r>
      <w:proofErr w:type="spellEnd"/>
      <w:r w:rsidRPr="00A360DA">
        <w:t xml:space="preserve">, </w:t>
      </w:r>
      <w:proofErr w:type="spellStart"/>
      <w:r w:rsidRPr="00A360DA">
        <w:t>hubungan</w:t>
      </w:r>
      <w:proofErr w:type="spellEnd"/>
      <w:r w:rsidRPr="00A360DA">
        <w:t xml:space="preserve"> </w:t>
      </w:r>
      <w:proofErr w:type="spellStart"/>
      <w:r w:rsidRPr="00A360DA">
        <w:t>antara</w:t>
      </w:r>
      <w:proofErr w:type="spellEnd"/>
      <w:r w:rsidRPr="00A360DA">
        <w:t xml:space="preserve"> </w:t>
      </w:r>
      <w:proofErr w:type="spellStart"/>
      <w:r w:rsidRPr="00A360DA">
        <w:t>konsumsi</w:t>
      </w:r>
      <w:proofErr w:type="spellEnd"/>
      <w:r w:rsidRPr="00A360DA">
        <w:t xml:space="preserve"> TTD dan </w:t>
      </w:r>
      <w:proofErr w:type="spellStart"/>
      <w:r w:rsidRPr="00A360DA">
        <w:t>pencegahan</w:t>
      </w:r>
      <w:proofErr w:type="spellEnd"/>
      <w:r w:rsidRPr="00A360DA">
        <w:t xml:space="preserve"> stunting </w:t>
      </w:r>
      <w:proofErr w:type="spellStart"/>
      <w:r w:rsidRPr="00A360DA">
        <w:t>tidak</w:t>
      </w:r>
      <w:proofErr w:type="spellEnd"/>
      <w:r w:rsidRPr="00A360DA">
        <w:t xml:space="preserve"> </w:t>
      </w:r>
      <w:proofErr w:type="spellStart"/>
      <w:r w:rsidRPr="00A360DA">
        <w:t>hanya</w:t>
      </w:r>
      <w:proofErr w:type="spellEnd"/>
      <w:r w:rsidRPr="00A360DA">
        <w:t xml:space="preserve"> </w:t>
      </w:r>
      <w:proofErr w:type="spellStart"/>
      <w:r w:rsidRPr="00A360DA">
        <w:t>bergantung</w:t>
      </w:r>
      <w:proofErr w:type="spellEnd"/>
      <w:r w:rsidRPr="00A360DA">
        <w:t xml:space="preserve"> pada </w:t>
      </w:r>
      <w:proofErr w:type="spellStart"/>
      <w:r w:rsidRPr="00A360DA">
        <w:t>ketersediaan</w:t>
      </w:r>
      <w:proofErr w:type="spellEnd"/>
      <w:r w:rsidRPr="00A360DA">
        <w:t xml:space="preserve"> </w:t>
      </w:r>
      <w:proofErr w:type="spellStart"/>
      <w:r w:rsidRPr="00A360DA">
        <w:t>suplemen</w:t>
      </w:r>
      <w:proofErr w:type="spellEnd"/>
      <w:r w:rsidRPr="00A360DA">
        <w:t xml:space="preserve">, </w:t>
      </w:r>
      <w:proofErr w:type="spellStart"/>
      <w:r w:rsidRPr="00A360DA">
        <w:t>tetapi</w:t>
      </w:r>
      <w:proofErr w:type="spellEnd"/>
      <w:r w:rsidRPr="00A360DA">
        <w:t xml:space="preserve"> juga pada </w:t>
      </w:r>
      <w:proofErr w:type="spellStart"/>
      <w:r w:rsidRPr="00A360DA">
        <w:t>edukasi</w:t>
      </w:r>
      <w:proofErr w:type="spellEnd"/>
      <w:r w:rsidRPr="00A360DA">
        <w:t xml:space="preserve">, </w:t>
      </w:r>
      <w:proofErr w:type="spellStart"/>
      <w:r w:rsidRPr="00A360DA">
        <w:t>kepatuhan</w:t>
      </w:r>
      <w:proofErr w:type="spellEnd"/>
      <w:r w:rsidRPr="00A360DA">
        <w:t xml:space="preserve">, status </w:t>
      </w:r>
      <w:proofErr w:type="spellStart"/>
      <w:r w:rsidRPr="00A360DA">
        <w:t>sosial-ekonomi</w:t>
      </w:r>
      <w:proofErr w:type="spellEnd"/>
      <w:r w:rsidRPr="00A360DA">
        <w:t xml:space="preserve">, </w:t>
      </w:r>
      <w:proofErr w:type="spellStart"/>
      <w:r w:rsidRPr="00A360DA">
        <w:t>serta</w:t>
      </w:r>
      <w:proofErr w:type="spellEnd"/>
      <w:r w:rsidRPr="00A360DA">
        <w:t xml:space="preserve"> </w:t>
      </w:r>
      <w:proofErr w:type="spellStart"/>
      <w:r w:rsidRPr="00A360DA">
        <w:t>intervensi</w:t>
      </w:r>
      <w:proofErr w:type="spellEnd"/>
      <w:r w:rsidRPr="00A360DA">
        <w:t xml:space="preserve"> </w:t>
      </w:r>
      <w:proofErr w:type="spellStart"/>
      <w:r w:rsidRPr="00A360DA">
        <w:t>komprehensif</w:t>
      </w:r>
      <w:proofErr w:type="spellEnd"/>
      <w:r w:rsidRPr="00A360DA">
        <w:t xml:space="preserve"> </w:t>
      </w:r>
      <w:proofErr w:type="spellStart"/>
      <w:r w:rsidRPr="00A360DA">
        <w:t>dari</w:t>
      </w:r>
      <w:proofErr w:type="spellEnd"/>
      <w:r w:rsidRPr="00A360DA">
        <w:t xml:space="preserve"> </w:t>
      </w:r>
      <w:proofErr w:type="spellStart"/>
      <w:r w:rsidRPr="00A360DA">
        <w:t>berbagai</w:t>
      </w:r>
      <w:proofErr w:type="spellEnd"/>
      <w:r w:rsidRPr="00A360DA">
        <w:t xml:space="preserve"> </w:t>
      </w:r>
      <w:proofErr w:type="spellStart"/>
      <w:r w:rsidRPr="00A360DA">
        <w:t>pihak</w:t>
      </w:r>
      <w:proofErr w:type="spellEnd"/>
      <w:r w:rsidRPr="00A360DA">
        <w:t xml:space="preserve">. </w:t>
      </w:r>
      <w:proofErr w:type="spellStart"/>
      <w:r w:rsidRPr="00A360DA">
        <w:t>Untuk</w:t>
      </w:r>
      <w:proofErr w:type="spellEnd"/>
      <w:r w:rsidRPr="00A360DA">
        <w:t xml:space="preserve"> </w:t>
      </w:r>
      <w:proofErr w:type="spellStart"/>
      <w:r w:rsidRPr="00A360DA">
        <w:t>mengatasi</w:t>
      </w:r>
      <w:proofErr w:type="spellEnd"/>
      <w:r w:rsidRPr="00A360DA">
        <w:t xml:space="preserve"> </w:t>
      </w:r>
      <w:proofErr w:type="spellStart"/>
      <w:r w:rsidRPr="00A360DA">
        <w:t>masalah</w:t>
      </w:r>
      <w:proofErr w:type="spellEnd"/>
      <w:r w:rsidRPr="00A360DA">
        <w:t xml:space="preserve"> stunting </w:t>
      </w:r>
      <w:proofErr w:type="spellStart"/>
      <w:r w:rsidRPr="00A360DA">
        <w:t>secara</w:t>
      </w:r>
      <w:proofErr w:type="spellEnd"/>
      <w:r w:rsidRPr="00A360DA">
        <w:t xml:space="preserve"> </w:t>
      </w:r>
      <w:proofErr w:type="spellStart"/>
      <w:r w:rsidRPr="00A360DA">
        <w:t>efektif</w:t>
      </w:r>
      <w:proofErr w:type="spellEnd"/>
      <w:r w:rsidRPr="00A360DA">
        <w:t xml:space="preserve">, </w:t>
      </w:r>
      <w:proofErr w:type="spellStart"/>
      <w:r w:rsidRPr="00A360DA">
        <w:t>diperlukan</w:t>
      </w:r>
      <w:proofErr w:type="spellEnd"/>
      <w:r w:rsidRPr="00A360DA">
        <w:t xml:space="preserve"> </w:t>
      </w:r>
      <w:proofErr w:type="spellStart"/>
      <w:r w:rsidRPr="00A360DA">
        <w:t>kebijakan</w:t>
      </w:r>
      <w:proofErr w:type="spellEnd"/>
      <w:r w:rsidRPr="00A360DA">
        <w:t xml:space="preserve"> yang </w:t>
      </w:r>
      <w:proofErr w:type="spellStart"/>
      <w:r w:rsidRPr="00A360DA">
        <w:t>mendukung</w:t>
      </w:r>
      <w:proofErr w:type="spellEnd"/>
      <w:r w:rsidRPr="00A360DA">
        <w:t xml:space="preserve"> </w:t>
      </w:r>
      <w:proofErr w:type="spellStart"/>
      <w:r w:rsidRPr="00A360DA">
        <w:t>aksesibilitas</w:t>
      </w:r>
      <w:proofErr w:type="spellEnd"/>
      <w:r w:rsidRPr="00A360DA">
        <w:t xml:space="preserve"> </w:t>
      </w:r>
      <w:proofErr w:type="spellStart"/>
      <w:r w:rsidRPr="00A360DA">
        <w:t>suplemen</w:t>
      </w:r>
      <w:proofErr w:type="spellEnd"/>
      <w:r w:rsidRPr="00A360DA">
        <w:t xml:space="preserve"> </w:t>
      </w:r>
      <w:proofErr w:type="spellStart"/>
      <w:r w:rsidRPr="00A360DA">
        <w:t>zat</w:t>
      </w:r>
      <w:proofErr w:type="spellEnd"/>
      <w:r w:rsidRPr="00A360DA">
        <w:t xml:space="preserve"> </w:t>
      </w:r>
      <w:proofErr w:type="spellStart"/>
      <w:r w:rsidRPr="00A360DA">
        <w:t>besi</w:t>
      </w:r>
      <w:proofErr w:type="spellEnd"/>
      <w:r w:rsidRPr="00A360DA">
        <w:t xml:space="preserve">, </w:t>
      </w:r>
      <w:proofErr w:type="spellStart"/>
      <w:r w:rsidRPr="00A360DA">
        <w:t>edukasi</w:t>
      </w:r>
      <w:proofErr w:type="spellEnd"/>
      <w:r w:rsidRPr="00A360DA">
        <w:t xml:space="preserve"> yang </w:t>
      </w:r>
      <w:proofErr w:type="spellStart"/>
      <w:r w:rsidRPr="00A360DA">
        <w:t>berkelanjutan</w:t>
      </w:r>
      <w:proofErr w:type="spellEnd"/>
      <w:r w:rsidRPr="00A360DA">
        <w:t xml:space="preserve">, </w:t>
      </w:r>
      <w:proofErr w:type="spellStart"/>
      <w:r w:rsidRPr="00A360DA">
        <w:t>serta</w:t>
      </w:r>
      <w:proofErr w:type="spellEnd"/>
      <w:r w:rsidRPr="00A360DA">
        <w:t xml:space="preserve"> </w:t>
      </w:r>
      <w:proofErr w:type="spellStart"/>
      <w:r w:rsidRPr="00A360DA">
        <w:t>peningkatan</w:t>
      </w:r>
      <w:proofErr w:type="spellEnd"/>
      <w:r w:rsidRPr="00A360DA">
        <w:t xml:space="preserve"> </w:t>
      </w:r>
      <w:proofErr w:type="spellStart"/>
      <w:r w:rsidRPr="00A360DA">
        <w:t>kesejahteraan</w:t>
      </w:r>
      <w:proofErr w:type="spellEnd"/>
      <w:r w:rsidRPr="00A360DA">
        <w:t xml:space="preserve"> </w:t>
      </w:r>
      <w:proofErr w:type="spellStart"/>
      <w:r w:rsidRPr="00A360DA">
        <w:t>sosial-ekonomi</w:t>
      </w:r>
      <w:proofErr w:type="spellEnd"/>
      <w:r w:rsidRPr="00A360DA">
        <w:t xml:space="preserve"> </w:t>
      </w:r>
      <w:proofErr w:type="spellStart"/>
      <w:r w:rsidRPr="00A360DA">
        <w:t>masyarakat</w:t>
      </w:r>
      <w:proofErr w:type="spellEnd"/>
      <w:r w:rsidRPr="00A360DA">
        <w:t xml:space="preserve"> </w:t>
      </w:r>
      <w:proofErr w:type="spellStart"/>
      <w:r w:rsidRPr="00A360DA">
        <w:t>secara</w:t>
      </w:r>
      <w:proofErr w:type="spellEnd"/>
      <w:r w:rsidRPr="00A360DA">
        <w:t xml:space="preserve"> </w:t>
      </w:r>
      <w:proofErr w:type="spellStart"/>
      <w:r w:rsidRPr="00A360DA">
        <w:t>keseluruhan</w:t>
      </w:r>
      <w:proofErr w:type="spellEnd"/>
      <w:r w:rsidRPr="00A360DA">
        <w:t>.</w:t>
      </w:r>
    </w:p>
    <w:p w14:paraId="0302BDAD" w14:textId="77777777" w:rsidR="00A360DA" w:rsidRDefault="00A360DA">
      <w:pPr>
        <w:pStyle w:val="NormalWeb"/>
        <w:spacing w:line="360" w:lineRule="auto"/>
        <w:jc w:val="both"/>
        <w:rPr>
          <w:b/>
        </w:rPr>
      </w:pPr>
    </w:p>
    <w:p w14:paraId="1B934FAE" w14:textId="77777777" w:rsidR="00A360DA" w:rsidRDefault="00A360DA">
      <w:pPr>
        <w:pStyle w:val="NormalWeb"/>
        <w:spacing w:line="360" w:lineRule="auto"/>
        <w:jc w:val="both"/>
        <w:rPr>
          <w:b/>
        </w:rPr>
      </w:pPr>
    </w:p>
    <w:p w14:paraId="2F0FC35F" w14:textId="1B3356BD" w:rsidR="008076DB" w:rsidRPr="00A360DA" w:rsidRDefault="00000000">
      <w:pPr>
        <w:pStyle w:val="NormalWeb"/>
        <w:spacing w:line="360" w:lineRule="auto"/>
        <w:jc w:val="both"/>
        <w:rPr>
          <w:b/>
        </w:rPr>
      </w:pPr>
      <w:r w:rsidRPr="00A360DA">
        <w:rPr>
          <w:b/>
        </w:rPr>
        <w:t>Kesimpulan</w:t>
      </w:r>
    </w:p>
    <w:p w14:paraId="0AC6D454" w14:textId="77777777" w:rsidR="008076DB" w:rsidRPr="00A360DA" w:rsidRDefault="00000000">
      <w:pPr>
        <w:pStyle w:val="BodyText"/>
        <w:spacing w:before="9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60DA">
        <w:rPr>
          <w:rFonts w:ascii="Times New Roman" w:hAnsi="Times New Roman" w:cs="Times New Roman"/>
          <w:sz w:val="24"/>
          <w:szCs w:val="24"/>
        </w:rPr>
        <w:t>Suplementasi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TTD sangat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anemia dan stunting pada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TTD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TTD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penyerapan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besi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vitamin C,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efektivitasnya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. Faktor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sosial-ekonomi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anemia dan stunting, di mana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berpendapatan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berisiko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defisiensi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mikro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lingkar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lengan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berkorelasi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stunting,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menandakan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. Anemia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anemia pada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linier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putri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dampaknya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stunting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putri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yang optimal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. Faktor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memainkan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stunting.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stunting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multisektoral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0D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360DA">
        <w:rPr>
          <w:rFonts w:ascii="Times New Roman" w:hAnsi="Times New Roman" w:cs="Times New Roman"/>
          <w:sz w:val="24"/>
          <w:szCs w:val="24"/>
        </w:rPr>
        <w:t>.</w:t>
      </w:r>
    </w:p>
    <w:p w14:paraId="18A24DEF" w14:textId="77777777" w:rsidR="008076DB" w:rsidRPr="00A360DA" w:rsidRDefault="008076DB">
      <w:pPr>
        <w:pStyle w:val="BodyText"/>
        <w:spacing w:before="9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47E94" w14:textId="77777777" w:rsidR="008076DB" w:rsidRPr="00A360DA" w:rsidRDefault="00000000" w:rsidP="00A360DA">
      <w:pPr>
        <w:pStyle w:val="BodyText"/>
        <w:spacing w:before="9"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A360DA">
        <w:rPr>
          <w:rFonts w:ascii="Times New Roman" w:hAnsi="Times New Roman" w:cs="Times New Roman"/>
          <w:b/>
          <w:sz w:val="28"/>
          <w:szCs w:val="28"/>
        </w:rPr>
        <w:lastRenderedPageBreak/>
        <w:t>DAFTAR PUSTAKA</w:t>
      </w:r>
    </w:p>
    <w:p w14:paraId="4CC8ADF2" w14:textId="77777777" w:rsidR="008076DB" w:rsidRPr="00A360DA" w:rsidRDefault="00000000">
      <w:pPr>
        <w:pStyle w:val="ListParagraph"/>
        <w:spacing w:line="480" w:lineRule="auto"/>
        <w:ind w:hanging="720"/>
        <w:jc w:val="both"/>
        <w:rPr>
          <w:rFonts w:ascii="Times New Roman" w:hAnsi="Times New Roman"/>
          <w:sz w:val="24"/>
        </w:rPr>
      </w:pPr>
      <w:r w:rsidRPr="00A360DA">
        <w:rPr>
          <w:rFonts w:ascii="Times New Roman" w:hAnsi="Times New Roman"/>
          <w:sz w:val="24"/>
        </w:rPr>
        <w:t xml:space="preserve">Aprilia, R., </w:t>
      </w:r>
      <w:proofErr w:type="spellStart"/>
      <w:r w:rsidRPr="00A360DA">
        <w:rPr>
          <w:rFonts w:ascii="Times New Roman" w:hAnsi="Times New Roman"/>
          <w:sz w:val="24"/>
        </w:rPr>
        <w:t>Et</w:t>
      </w:r>
      <w:proofErr w:type="spellEnd"/>
      <w:r w:rsidRPr="00A360DA">
        <w:rPr>
          <w:rFonts w:ascii="Times New Roman" w:hAnsi="Times New Roman"/>
          <w:sz w:val="24"/>
        </w:rPr>
        <w:t xml:space="preserve"> Al. (2024). Peningkatan Kadar Hemoglobin Pada Ibu Hamil Dengan Anemia Melalui Pemberian Intervensi Konsumsi Teh Herba Tomat. </w:t>
      </w:r>
      <w:r w:rsidRPr="00A360DA">
        <w:rPr>
          <w:rStyle w:val="Emphasis"/>
          <w:rFonts w:ascii="Times New Roman" w:hAnsi="Times New Roman"/>
          <w:sz w:val="24"/>
        </w:rPr>
        <w:t>Jurnal Gizi Dan Kesehatan Reproduksi</w:t>
      </w:r>
      <w:r w:rsidRPr="00A360DA">
        <w:rPr>
          <w:rFonts w:ascii="Times New Roman" w:hAnsi="Times New Roman"/>
          <w:sz w:val="24"/>
        </w:rPr>
        <w:t>, 12(1), 45-57.</w:t>
      </w:r>
    </w:p>
    <w:p w14:paraId="49C60B9F" w14:textId="77777777" w:rsidR="008076DB" w:rsidRPr="00A360DA" w:rsidRDefault="00000000">
      <w:pPr>
        <w:pStyle w:val="ListParagraph"/>
        <w:spacing w:line="480" w:lineRule="auto"/>
        <w:ind w:hanging="720"/>
        <w:jc w:val="both"/>
        <w:rPr>
          <w:rFonts w:ascii="Times New Roman" w:hAnsi="Times New Roman"/>
          <w:sz w:val="24"/>
        </w:rPr>
      </w:pPr>
      <w:r w:rsidRPr="00A360DA">
        <w:rPr>
          <w:rFonts w:ascii="Times New Roman" w:hAnsi="Times New Roman"/>
          <w:sz w:val="24"/>
        </w:rPr>
        <w:t xml:space="preserve">Ernawati, F., </w:t>
      </w:r>
      <w:proofErr w:type="spellStart"/>
      <w:r w:rsidRPr="00A360DA">
        <w:rPr>
          <w:rFonts w:ascii="Times New Roman" w:hAnsi="Times New Roman"/>
          <w:sz w:val="24"/>
        </w:rPr>
        <w:t>Et</w:t>
      </w:r>
      <w:proofErr w:type="spellEnd"/>
      <w:r w:rsidRPr="00A360DA">
        <w:rPr>
          <w:rFonts w:ascii="Times New Roman" w:hAnsi="Times New Roman"/>
          <w:sz w:val="24"/>
        </w:rPr>
        <w:t xml:space="preserve"> Al. (2021). </w:t>
      </w:r>
      <w:proofErr w:type="spellStart"/>
      <w:r w:rsidRPr="00A360DA">
        <w:rPr>
          <w:rFonts w:ascii="Times New Roman" w:hAnsi="Times New Roman"/>
          <w:sz w:val="24"/>
        </w:rPr>
        <w:t>Micronutrient</w:t>
      </w:r>
      <w:proofErr w:type="spellEnd"/>
      <w:r w:rsidRPr="00A360DA">
        <w:rPr>
          <w:rFonts w:ascii="Times New Roman" w:hAnsi="Times New Roman"/>
          <w:sz w:val="24"/>
        </w:rPr>
        <w:t xml:space="preserve"> </w:t>
      </w:r>
      <w:proofErr w:type="spellStart"/>
      <w:r w:rsidRPr="00A360DA">
        <w:rPr>
          <w:rFonts w:ascii="Times New Roman" w:hAnsi="Times New Roman"/>
          <w:sz w:val="24"/>
        </w:rPr>
        <w:t>Deficiencies</w:t>
      </w:r>
      <w:proofErr w:type="spellEnd"/>
      <w:r w:rsidRPr="00A360DA">
        <w:rPr>
          <w:rFonts w:ascii="Times New Roman" w:hAnsi="Times New Roman"/>
          <w:sz w:val="24"/>
        </w:rPr>
        <w:t xml:space="preserve"> </w:t>
      </w:r>
      <w:proofErr w:type="spellStart"/>
      <w:r w:rsidRPr="00A360DA">
        <w:rPr>
          <w:rFonts w:ascii="Times New Roman" w:hAnsi="Times New Roman"/>
          <w:sz w:val="24"/>
        </w:rPr>
        <w:t>And</w:t>
      </w:r>
      <w:proofErr w:type="spellEnd"/>
      <w:r w:rsidRPr="00A360DA">
        <w:rPr>
          <w:rFonts w:ascii="Times New Roman" w:hAnsi="Times New Roman"/>
          <w:sz w:val="24"/>
        </w:rPr>
        <w:t xml:space="preserve"> </w:t>
      </w:r>
      <w:proofErr w:type="spellStart"/>
      <w:r w:rsidRPr="00A360DA">
        <w:rPr>
          <w:rFonts w:ascii="Times New Roman" w:hAnsi="Times New Roman"/>
          <w:sz w:val="24"/>
        </w:rPr>
        <w:t>Stunting</w:t>
      </w:r>
      <w:proofErr w:type="spellEnd"/>
      <w:r w:rsidRPr="00A360DA">
        <w:rPr>
          <w:rFonts w:ascii="Times New Roman" w:hAnsi="Times New Roman"/>
          <w:sz w:val="24"/>
        </w:rPr>
        <w:t xml:space="preserve"> Were </w:t>
      </w:r>
      <w:proofErr w:type="spellStart"/>
      <w:r w:rsidRPr="00A360DA">
        <w:rPr>
          <w:rFonts w:ascii="Times New Roman" w:hAnsi="Times New Roman"/>
          <w:sz w:val="24"/>
        </w:rPr>
        <w:t>Associated</w:t>
      </w:r>
      <w:proofErr w:type="spellEnd"/>
      <w:r w:rsidRPr="00A360DA">
        <w:rPr>
          <w:rFonts w:ascii="Times New Roman" w:hAnsi="Times New Roman"/>
          <w:sz w:val="24"/>
        </w:rPr>
        <w:t xml:space="preserve"> </w:t>
      </w:r>
      <w:proofErr w:type="spellStart"/>
      <w:r w:rsidRPr="00A360DA">
        <w:rPr>
          <w:rFonts w:ascii="Times New Roman" w:hAnsi="Times New Roman"/>
          <w:sz w:val="24"/>
        </w:rPr>
        <w:t>With</w:t>
      </w:r>
      <w:proofErr w:type="spellEnd"/>
      <w:r w:rsidRPr="00A360DA">
        <w:rPr>
          <w:rFonts w:ascii="Times New Roman" w:hAnsi="Times New Roman"/>
          <w:sz w:val="24"/>
        </w:rPr>
        <w:t xml:space="preserve"> </w:t>
      </w:r>
      <w:proofErr w:type="spellStart"/>
      <w:r w:rsidRPr="00A360DA">
        <w:rPr>
          <w:rFonts w:ascii="Times New Roman" w:hAnsi="Times New Roman"/>
          <w:sz w:val="24"/>
        </w:rPr>
        <w:t>Socioeconomic</w:t>
      </w:r>
      <w:proofErr w:type="spellEnd"/>
      <w:r w:rsidRPr="00A360DA">
        <w:rPr>
          <w:rFonts w:ascii="Times New Roman" w:hAnsi="Times New Roman"/>
          <w:sz w:val="24"/>
        </w:rPr>
        <w:t xml:space="preserve"> Status In Indonesian </w:t>
      </w:r>
      <w:proofErr w:type="spellStart"/>
      <w:r w:rsidRPr="00A360DA">
        <w:rPr>
          <w:rFonts w:ascii="Times New Roman" w:hAnsi="Times New Roman"/>
          <w:sz w:val="24"/>
        </w:rPr>
        <w:t>Children</w:t>
      </w:r>
      <w:proofErr w:type="spellEnd"/>
      <w:r w:rsidRPr="00A360DA">
        <w:rPr>
          <w:rFonts w:ascii="Times New Roman" w:hAnsi="Times New Roman"/>
          <w:sz w:val="24"/>
        </w:rPr>
        <w:t xml:space="preserve"> </w:t>
      </w:r>
      <w:proofErr w:type="spellStart"/>
      <w:r w:rsidRPr="00A360DA">
        <w:rPr>
          <w:rFonts w:ascii="Times New Roman" w:hAnsi="Times New Roman"/>
          <w:sz w:val="24"/>
        </w:rPr>
        <w:t>Aged</w:t>
      </w:r>
      <w:proofErr w:type="spellEnd"/>
      <w:r w:rsidRPr="00A360DA">
        <w:rPr>
          <w:rFonts w:ascii="Times New Roman" w:hAnsi="Times New Roman"/>
          <w:sz w:val="24"/>
        </w:rPr>
        <w:t xml:space="preserve"> 6–59 </w:t>
      </w:r>
      <w:proofErr w:type="spellStart"/>
      <w:r w:rsidRPr="00A360DA">
        <w:rPr>
          <w:rFonts w:ascii="Times New Roman" w:hAnsi="Times New Roman"/>
          <w:sz w:val="24"/>
        </w:rPr>
        <w:t>Months</w:t>
      </w:r>
      <w:proofErr w:type="spellEnd"/>
      <w:r w:rsidRPr="00A360DA">
        <w:rPr>
          <w:rFonts w:ascii="Times New Roman" w:hAnsi="Times New Roman"/>
          <w:sz w:val="24"/>
        </w:rPr>
        <w:t xml:space="preserve">. </w:t>
      </w:r>
      <w:proofErr w:type="spellStart"/>
      <w:r w:rsidRPr="00A360DA">
        <w:rPr>
          <w:rStyle w:val="Emphasis"/>
          <w:rFonts w:ascii="Times New Roman" w:hAnsi="Times New Roman"/>
          <w:sz w:val="24"/>
        </w:rPr>
        <w:t>Nutrition</w:t>
      </w:r>
      <w:proofErr w:type="spellEnd"/>
      <w:r w:rsidRPr="00A360DA">
        <w:rPr>
          <w:rStyle w:val="Emphasis"/>
          <w:rFonts w:ascii="Times New Roman" w:hAnsi="Times New Roman"/>
          <w:sz w:val="24"/>
        </w:rPr>
        <w:t xml:space="preserve"> </w:t>
      </w:r>
      <w:proofErr w:type="spellStart"/>
      <w:r w:rsidRPr="00A360DA">
        <w:rPr>
          <w:rStyle w:val="Emphasis"/>
          <w:rFonts w:ascii="Times New Roman" w:hAnsi="Times New Roman"/>
          <w:sz w:val="24"/>
        </w:rPr>
        <w:t>And</w:t>
      </w:r>
      <w:proofErr w:type="spellEnd"/>
      <w:r w:rsidRPr="00A360DA">
        <w:rPr>
          <w:rStyle w:val="Emphasis"/>
          <w:rFonts w:ascii="Times New Roman" w:hAnsi="Times New Roman"/>
          <w:sz w:val="24"/>
        </w:rPr>
        <w:t xml:space="preserve"> </w:t>
      </w:r>
      <w:proofErr w:type="spellStart"/>
      <w:r w:rsidRPr="00A360DA">
        <w:rPr>
          <w:rStyle w:val="Emphasis"/>
          <w:rFonts w:ascii="Times New Roman" w:hAnsi="Times New Roman"/>
          <w:sz w:val="24"/>
        </w:rPr>
        <w:t>Public</w:t>
      </w:r>
      <w:proofErr w:type="spellEnd"/>
      <w:r w:rsidRPr="00A360DA">
        <w:rPr>
          <w:rStyle w:val="Emphasis"/>
          <w:rFonts w:ascii="Times New Roman" w:hAnsi="Times New Roman"/>
          <w:sz w:val="24"/>
        </w:rPr>
        <w:t xml:space="preserve"> </w:t>
      </w:r>
      <w:proofErr w:type="spellStart"/>
      <w:r w:rsidRPr="00A360DA">
        <w:rPr>
          <w:rStyle w:val="Emphasis"/>
          <w:rFonts w:ascii="Times New Roman" w:hAnsi="Times New Roman"/>
          <w:sz w:val="24"/>
        </w:rPr>
        <w:t>Health</w:t>
      </w:r>
      <w:proofErr w:type="spellEnd"/>
      <w:r w:rsidRPr="00A360DA">
        <w:rPr>
          <w:rStyle w:val="Emphasis"/>
          <w:rFonts w:ascii="Times New Roman" w:hAnsi="Times New Roman"/>
          <w:sz w:val="24"/>
        </w:rPr>
        <w:t xml:space="preserve"> </w:t>
      </w:r>
      <w:proofErr w:type="spellStart"/>
      <w:r w:rsidRPr="00A360DA">
        <w:rPr>
          <w:rStyle w:val="Emphasis"/>
          <w:rFonts w:ascii="Times New Roman" w:hAnsi="Times New Roman"/>
          <w:sz w:val="24"/>
        </w:rPr>
        <w:t>Journal</w:t>
      </w:r>
      <w:proofErr w:type="spellEnd"/>
      <w:r w:rsidRPr="00A360DA">
        <w:rPr>
          <w:rFonts w:ascii="Times New Roman" w:hAnsi="Times New Roman"/>
          <w:sz w:val="24"/>
        </w:rPr>
        <w:t>, 9(3), 213-225.</w:t>
      </w:r>
    </w:p>
    <w:p w14:paraId="4DB8A7CE" w14:textId="77777777" w:rsidR="008076DB" w:rsidRPr="00A360DA" w:rsidRDefault="00000000">
      <w:pPr>
        <w:pStyle w:val="ListParagraph"/>
        <w:spacing w:line="480" w:lineRule="auto"/>
        <w:ind w:hanging="720"/>
        <w:jc w:val="both"/>
        <w:rPr>
          <w:rFonts w:ascii="Times New Roman" w:hAnsi="Times New Roman"/>
          <w:sz w:val="24"/>
        </w:rPr>
      </w:pPr>
      <w:r w:rsidRPr="00A360DA">
        <w:rPr>
          <w:rFonts w:ascii="Times New Roman" w:hAnsi="Times New Roman"/>
          <w:sz w:val="24"/>
        </w:rPr>
        <w:t xml:space="preserve">Febriani, A., </w:t>
      </w:r>
      <w:proofErr w:type="spellStart"/>
      <w:r w:rsidRPr="00A360DA">
        <w:rPr>
          <w:rFonts w:ascii="Times New Roman" w:hAnsi="Times New Roman"/>
          <w:sz w:val="24"/>
        </w:rPr>
        <w:t>Et</w:t>
      </w:r>
      <w:proofErr w:type="spellEnd"/>
      <w:r w:rsidRPr="00A360DA">
        <w:rPr>
          <w:rFonts w:ascii="Times New Roman" w:hAnsi="Times New Roman"/>
          <w:sz w:val="24"/>
        </w:rPr>
        <w:t xml:space="preserve"> Al. (2020). </w:t>
      </w:r>
      <w:proofErr w:type="spellStart"/>
      <w:r w:rsidRPr="00A360DA">
        <w:rPr>
          <w:rFonts w:ascii="Times New Roman" w:hAnsi="Times New Roman"/>
          <w:sz w:val="24"/>
        </w:rPr>
        <w:t>Risk</w:t>
      </w:r>
      <w:proofErr w:type="spellEnd"/>
      <w:r w:rsidRPr="00A360DA">
        <w:rPr>
          <w:rFonts w:ascii="Times New Roman" w:hAnsi="Times New Roman"/>
          <w:sz w:val="24"/>
        </w:rPr>
        <w:t xml:space="preserve"> </w:t>
      </w:r>
      <w:proofErr w:type="spellStart"/>
      <w:r w:rsidRPr="00A360DA">
        <w:rPr>
          <w:rFonts w:ascii="Times New Roman" w:hAnsi="Times New Roman"/>
          <w:sz w:val="24"/>
        </w:rPr>
        <w:t>Factors</w:t>
      </w:r>
      <w:proofErr w:type="spellEnd"/>
      <w:r w:rsidRPr="00A360DA">
        <w:rPr>
          <w:rFonts w:ascii="Times New Roman" w:hAnsi="Times New Roman"/>
          <w:sz w:val="24"/>
        </w:rPr>
        <w:t xml:space="preserve"> </w:t>
      </w:r>
      <w:proofErr w:type="spellStart"/>
      <w:r w:rsidRPr="00A360DA">
        <w:rPr>
          <w:rFonts w:ascii="Times New Roman" w:hAnsi="Times New Roman"/>
          <w:sz w:val="24"/>
        </w:rPr>
        <w:t>And</w:t>
      </w:r>
      <w:proofErr w:type="spellEnd"/>
      <w:r w:rsidRPr="00A360DA">
        <w:rPr>
          <w:rFonts w:ascii="Times New Roman" w:hAnsi="Times New Roman"/>
          <w:sz w:val="24"/>
        </w:rPr>
        <w:t xml:space="preserve"> </w:t>
      </w:r>
      <w:proofErr w:type="spellStart"/>
      <w:r w:rsidRPr="00A360DA">
        <w:rPr>
          <w:rFonts w:ascii="Times New Roman" w:hAnsi="Times New Roman"/>
          <w:sz w:val="24"/>
        </w:rPr>
        <w:t>Nutritional</w:t>
      </w:r>
      <w:proofErr w:type="spellEnd"/>
      <w:r w:rsidRPr="00A360DA">
        <w:rPr>
          <w:rFonts w:ascii="Times New Roman" w:hAnsi="Times New Roman"/>
          <w:sz w:val="24"/>
        </w:rPr>
        <w:t xml:space="preserve"> </w:t>
      </w:r>
      <w:proofErr w:type="spellStart"/>
      <w:r w:rsidRPr="00A360DA">
        <w:rPr>
          <w:rFonts w:ascii="Times New Roman" w:hAnsi="Times New Roman"/>
          <w:sz w:val="24"/>
        </w:rPr>
        <w:t>Profiles</w:t>
      </w:r>
      <w:proofErr w:type="spellEnd"/>
      <w:r w:rsidRPr="00A360DA">
        <w:rPr>
          <w:rFonts w:ascii="Times New Roman" w:hAnsi="Times New Roman"/>
          <w:sz w:val="24"/>
        </w:rPr>
        <w:t xml:space="preserve"> </w:t>
      </w:r>
      <w:proofErr w:type="spellStart"/>
      <w:r w:rsidRPr="00A360DA">
        <w:rPr>
          <w:rFonts w:ascii="Times New Roman" w:hAnsi="Times New Roman"/>
          <w:sz w:val="24"/>
        </w:rPr>
        <w:t>Associated</w:t>
      </w:r>
      <w:proofErr w:type="spellEnd"/>
      <w:r w:rsidRPr="00A360DA">
        <w:rPr>
          <w:rFonts w:ascii="Times New Roman" w:hAnsi="Times New Roman"/>
          <w:sz w:val="24"/>
        </w:rPr>
        <w:t xml:space="preserve"> </w:t>
      </w:r>
      <w:proofErr w:type="spellStart"/>
      <w:r w:rsidRPr="00A360DA">
        <w:rPr>
          <w:rFonts w:ascii="Times New Roman" w:hAnsi="Times New Roman"/>
          <w:sz w:val="24"/>
        </w:rPr>
        <w:t>With</w:t>
      </w:r>
      <w:proofErr w:type="spellEnd"/>
      <w:r w:rsidRPr="00A360DA">
        <w:rPr>
          <w:rFonts w:ascii="Times New Roman" w:hAnsi="Times New Roman"/>
          <w:sz w:val="24"/>
        </w:rPr>
        <w:t xml:space="preserve"> </w:t>
      </w:r>
      <w:proofErr w:type="spellStart"/>
      <w:r w:rsidRPr="00A360DA">
        <w:rPr>
          <w:rFonts w:ascii="Times New Roman" w:hAnsi="Times New Roman"/>
          <w:sz w:val="24"/>
        </w:rPr>
        <w:t>Stunting</w:t>
      </w:r>
      <w:proofErr w:type="spellEnd"/>
      <w:r w:rsidRPr="00A360DA">
        <w:rPr>
          <w:rFonts w:ascii="Times New Roman" w:hAnsi="Times New Roman"/>
          <w:sz w:val="24"/>
        </w:rPr>
        <w:t xml:space="preserve"> In </w:t>
      </w:r>
      <w:proofErr w:type="spellStart"/>
      <w:r w:rsidRPr="00A360DA">
        <w:rPr>
          <w:rFonts w:ascii="Times New Roman" w:hAnsi="Times New Roman"/>
          <w:sz w:val="24"/>
        </w:rPr>
        <w:t>Children</w:t>
      </w:r>
      <w:proofErr w:type="spellEnd"/>
      <w:r w:rsidRPr="00A360DA">
        <w:rPr>
          <w:rFonts w:ascii="Times New Roman" w:hAnsi="Times New Roman"/>
          <w:sz w:val="24"/>
        </w:rPr>
        <w:t xml:space="preserve">. </w:t>
      </w:r>
      <w:r w:rsidRPr="00A360DA">
        <w:rPr>
          <w:rStyle w:val="Emphasis"/>
          <w:rFonts w:ascii="Times New Roman" w:hAnsi="Times New Roman"/>
          <w:sz w:val="24"/>
        </w:rPr>
        <w:t xml:space="preserve">International </w:t>
      </w:r>
      <w:proofErr w:type="spellStart"/>
      <w:r w:rsidRPr="00A360DA">
        <w:rPr>
          <w:rStyle w:val="Emphasis"/>
          <w:rFonts w:ascii="Times New Roman" w:hAnsi="Times New Roman"/>
          <w:sz w:val="24"/>
        </w:rPr>
        <w:t>Journal</w:t>
      </w:r>
      <w:proofErr w:type="spellEnd"/>
      <w:r w:rsidRPr="00A360DA">
        <w:rPr>
          <w:rStyle w:val="Emphasis"/>
          <w:rFonts w:ascii="Times New Roman" w:hAnsi="Times New Roman"/>
          <w:sz w:val="24"/>
        </w:rPr>
        <w:t xml:space="preserve"> </w:t>
      </w:r>
      <w:proofErr w:type="spellStart"/>
      <w:r w:rsidRPr="00A360DA">
        <w:rPr>
          <w:rStyle w:val="Emphasis"/>
          <w:rFonts w:ascii="Times New Roman" w:hAnsi="Times New Roman"/>
          <w:sz w:val="24"/>
        </w:rPr>
        <w:t>Of</w:t>
      </w:r>
      <w:proofErr w:type="spellEnd"/>
      <w:r w:rsidRPr="00A360DA">
        <w:rPr>
          <w:rStyle w:val="Emphasis"/>
          <w:rFonts w:ascii="Times New Roman" w:hAnsi="Times New Roman"/>
          <w:sz w:val="24"/>
        </w:rPr>
        <w:t xml:space="preserve"> </w:t>
      </w:r>
      <w:proofErr w:type="spellStart"/>
      <w:r w:rsidRPr="00A360DA">
        <w:rPr>
          <w:rStyle w:val="Emphasis"/>
          <w:rFonts w:ascii="Times New Roman" w:hAnsi="Times New Roman"/>
          <w:sz w:val="24"/>
        </w:rPr>
        <w:t>Pediatric</w:t>
      </w:r>
      <w:proofErr w:type="spellEnd"/>
      <w:r w:rsidRPr="00A360DA">
        <w:rPr>
          <w:rStyle w:val="Emphasis"/>
          <w:rFonts w:ascii="Times New Roman" w:hAnsi="Times New Roman"/>
          <w:sz w:val="24"/>
        </w:rPr>
        <w:t xml:space="preserve"> </w:t>
      </w:r>
      <w:proofErr w:type="spellStart"/>
      <w:r w:rsidRPr="00A360DA">
        <w:rPr>
          <w:rStyle w:val="Emphasis"/>
          <w:rFonts w:ascii="Times New Roman" w:hAnsi="Times New Roman"/>
          <w:sz w:val="24"/>
        </w:rPr>
        <w:t>Nutrition</w:t>
      </w:r>
      <w:proofErr w:type="spellEnd"/>
      <w:r w:rsidRPr="00A360DA">
        <w:rPr>
          <w:rFonts w:ascii="Times New Roman" w:hAnsi="Times New Roman"/>
          <w:sz w:val="24"/>
        </w:rPr>
        <w:t>, 5(2), 120-135.</w:t>
      </w:r>
    </w:p>
    <w:p w14:paraId="400A69E5" w14:textId="77777777" w:rsidR="008076DB" w:rsidRPr="00A360DA" w:rsidRDefault="00000000">
      <w:pPr>
        <w:pStyle w:val="ListParagraph"/>
        <w:spacing w:line="480" w:lineRule="auto"/>
        <w:ind w:hanging="720"/>
        <w:jc w:val="both"/>
        <w:rPr>
          <w:rFonts w:ascii="Times New Roman" w:hAnsi="Times New Roman"/>
          <w:sz w:val="24"/>
        </w:rPr>
      </w:pPr>
      <w:r w:rsidRPr="00A360DA">
        <w:rPr>
          <w:rFonts w:ascii="Times New Roman" w:hAnsi="Times New Roman"/>
          <w:sz w:val="24"/>
          <w:lang w:val="en-GB"/>
        </w:rPr>
        <w:t>F</w:t>
      </w:r>
      <w:proofErr w:type="spellStart"/>
      <w:r w:rsidRPr="00A360DA">
        <w:rPr>
          <w:rFonts w:ascii="Times New Roman" w:hAnsi="Times New Roman"/>
          <w:sz w:val="24"/>
        </w:rPr>
        <w:t>itriyani</w:t>
      </w:r>
      <w:proofErr w:type="spellEnd"/>
      <w:r w:rsidRPr="00A360DA">
        <w:rPr>
          <w:rFonts w:ascii="Times New Roman" w:hAnsi="Times New Roman"/>
          <w:sz w:val="24"/>
        </w:rPr>
        <w:t xml:space="preserve">, D., Sofyan, S., &amp; Puspa, D. (2022). Sosialisasi Mengenai Anemia Dan Pemberian Tablet Tambah Darah Pada Remaja Putri Di </w:t>
      </w:r>
      <w:proofErr w:type="spellStart"/>
      <w:r w:rsidRPr="00A360DA">
        <w:rPr>
          <w:rFonts w:ascii="Times New Roman" w:hAnsi="Times New Roman"/>
          <w:sz w:val="24"/>
        </w:rPr>
        <w:t>Sma</w:t>
      </w:r>
      <w:proofErr w:type="spellEnd"/>
      <w:r w:rsidRPr="00A360DA">
        <w:rPr>
          <w:rFonts w:ascii="Times New Roman" w:hAnsi="Times New Roman"/>
          <w:sz w:val="24"/>
        </w:rPr>
        <w:t xml:space="preserve"> Negeri 1 </w:t>
      </w:r>
      <w:r w:rsidRPr="00A360DA">
        <w:rPr>
          <w:rFonts w:ascii="Times New Roman" w:hAnsi="Times New Roman"/>
          <w:sz w:val="24"/>
        </w:rPr>
        <w:t xml:space="preserve">Jepara. </w:t>
      </w:r>
      <w:r w:rsidRPr="00A360DA">
        <w:rPr>
          <w:rStyle w:val="Emphasis"/>
          <w:rFonts w:ascii="Times New Roman" w:hAnsi="Times New Roman"/>
          <w:sz w:val="24"/>
        </w:rPr>
        <w:t>Jurnal Pengabdian Masyarakat</w:t>
      </w:r>
      <w:r w:rsidRPr="00A360DA">
        <w:rPr>
          <w:rFonts w:ascii="Times New Roman" w:hAnsi="Times New Roman"/>
          <w:sz w:val="24"/>
        </w:rPr>
        <w:t>, 5(1), 1-6.</w:t>
      </w:r>
    </w:p>
    <w:p w14:paraId="6A8D4AC8" w14:textId="77777777" w:rsidR="008076DB" w:rsidRPr="00A360DA" w:rsidRDefault="00000000">
      <w:pPr>
        <w:pStyle w:val="ListParagraph"/>
        <w:spacing w:line="480" w:lineRule="auto"/>
        <w:ind w:hanging="720"/>
        <w:jc w:val="both"/>
        <w:rPr>
          <w:rFonts w:ascii="Times New Roman" w:hAnsi="Times New Roman"/>
          <w:sz w:val="24"/>
        </w:rPr>
      </w:pPr>
      <w:r w:rsidRPr="00A360DA">
        <w:rPr>
          <w:rFonts w:ascii="Times New Roman" w:hAnsi="Times New Roman"/>
          <w:sz w:val="24"/>
        </w:rPr>
        <w:t xml:space="preserve">Jazuli, L., </w:t>
      </w:r>
      <w:proofErr w:type="spellStart"/>
      <w:r w:rsidRPr="00A360DA">
        <w:rPr>
          <w:rFonts w:ascii="Times New Roman" w:hAnsi="Times New Roman"/>
          <w:sz w:val="24"/>
        </w:rPr>
        <w:t>Et</w:t>
      </w:r>
      <w:proofErr w:type="spellEnd"/>
      <w:r w:rsidRPr="00A360DA">
        <w:rPr>
          <w:rFonts w:ascii="Times New Roman" w:hAnsi="Times New Roman"/>
          <w:sz w:val="24"/>
        </w:rPr>
        <w:t xml:space="preserve"> Al. (2023). Analisis Tingkat Kepatuhan Siswi Remaja Dalam Mengonsumsi Makanan Bergizi Terhadap Pencegahan </w:t>
      </w:r>
      <w:proofErr w:type="spellStart"/>
      <w:r w:rsidRPr="00A360DA">
        <w:rPr>
          <w:rFonts w:ascii="Times New Roman" w:hAnsi="Times New Roman"/>
          <w:sz w:val="24"/>
        </w:rPr>
        <w:t>Stunting</w:t>
      </w:r>
      <w:proofErr w:type="spellEnd"/>
      <w:r w:rsidRPr="00A360DA">
        <w:rPr>
          <w:rFonts w:ascii="Times New Roman" w:hAnsi="Times New Roman"/>
          <w:sz w:val="24"/>
        </w:rPr>
        <w:t xml:space="preserve"> Di Kabupaten Karawang. </w:t>
      </w:r>
      <w:r w:rsidRPr="00A360DA">
        <w:rPr>
          <w:rStyle w:val="Emphasis"/>
          <w:rFonts w:ascii="Times New Roman" w:hAnsi="Times New Roman"/>
          <w:sz w:val="24"/>
        </w:rPr>
        <w:t>Jurnal Gizi Dan Kesehatan Masyarakat</w:t>
      </w:r>
      <w:r w:rsidRPr="00A360DA">
        <w:rPr>
          <w:rFonts w:ascii="Times New Roman" w:hAnsi="Times New Roman"/>
          <w:sz w:val="24"/>
        </w:rPr>
        <w:t>, 11(2), 78-89.</w:t>
      </w:r>
    </w:p>
    <w:p w14:paraId="497ADDA1" w14:textId="77777777" w:rsidR="008076DB" w:rsidRPr="00A360DA" w:rsidRDefault="00000000">
      <w:pPr>
        <w:pStyle w:val="ListParagraph"/>
        <w:spacing w:line="480" w:lineRule="auto"/>
        <w:ind w:hanging="720"/>
        <w:jc w:val="both"/>
        <w:rPr>
          <w:rFonts w:ascii="Times New Roman" w:hAnsi="Times New Roman"/>
          <w:sz w:val="24"/>
        </w:rPr>
      </w:pPr>
      <w:r w:rsidRPr="00A360DA">
        <w:rPr>
          <w:rFonts w:ascii="Times New Roman" w:hAnsi="Times New Roman"/>
          <w:sz w:val="24"/>
          <w:lang w:val="en-CA"/>
        </w:rPr>
        <w:t>Kementerian Kesehatan Republik Indonesia. (2018). Riset Kesehatan Dasar (</w:t>
      </w:r>
      <w:proofErr w:type="spellStart"/>
      <w:r w:rsidRPr="00A360DA">
        <w:rPr>
          <w:rFonts w:ascii="Times New Roman" w:hAnsi="Times New Roman"/>
          <w:sz w:val="24"/>
          <w:lang w:val="en-CA"/>
        </w:rPr>
        <w:t>Riskesdas</w:t>
      </w:r>
      <w:proofErr w:type="spellEnd"/>
      <w:r w:rsidRPr="00A360DA">
        <w:rPr>
          <w:rFonts w:ascii="Times New Roman" w:hAnsi="Times New Roman"/>
          <w:sz w:val="24"/>
          <w:lang w:val="en-CA"/>
        </w:rPr>
        <w:t>) 2018.</w:t>
      </w:r>
    </w:p>
    <w:p w14:paraId="099556D0" w14:textId="77777777" w:rsidR="008076DB" w:rsidRPr="00A360DA" w:rsidRDefault="00000000">
      <w:pPr>
        <w:pStyle w:val="ListParagraph"/>
        <w:spacing w:line="480" w:lineRule="auto"/>
        <w:ind w:hanging="720"/>
        <w:jc w:val="both"/>
        <w:rPr>
          <w:rFonts w:ascii="Times New Roman" w:hAnsi="Times New Roman"/>
          <w:sz w:val="24"/>
          <w:lang w:val="en-US"/>
        </w:rPr>
      </w:pPr>
      <w:r w:rsidRPr="00A360DA">
        <w:rPr>
          <w:rFonts w:ascii="Times New Roman" w:hAnsi="Times New Roman"/>
          <w:sz w:val="24"/>
          <w:lang w:val="en-US"/>
        </w:rPr>
        <w:t xml:space="preserve">Munirah, L., </w:t>
      </w:r>
      <w:proofErr w:type="spellStart"/>
      <w:r w:rsidRPr="00A360DA">
        <w:rPr>
          <w:rFonts w:ascii="Times New Roman" w:hAnsi="Times New Roman"/>
          <w:sz w:val="24"/>
          <w:lang w:val="en-US"/>
        </w:rPr>
        <w:t>Sumarmi</w:t>
      </w:r>
      <w:proofErr w:type="spellEnd"/>
      <w:r w:rsidRPr="00A360DA">
        <w:rPr>
          <w:rFonts w:ascii="Times New Roman" w:hAnsi="Times New Roman"/>
          <w:sz w:val="24"/>
          <w:lang w:val="en-US"/>
        </w:rPr>
        <w:t xml:space="preserve">, S., &amp; Isaura, E. R. (2023). </w:t>
      </w:r>
      <w:proofErr w:type="spellStart"/>
      <w:r w:rsidRPr="00A360DA">
        <w:rPr>
          <w:rFonts w:ascii="Times New Roman" w:hAnsi="Times New Roman"/>
          <w:sz w:val="24"/>
          <w:lang w:val="en-US"/>
        </w:rPr>
        <w:t>Hubungan</w:t>
      </w:r>
      <w:proofErr w:type="spellEnd"/>
      <w:r w:rsidRPr="00A360DA">
        <w:rPr>
          <w:rFonts w:ascii="Times New Roman" w:hAnsi="Times New Roman"/>
          <w:sz w:val="24"/>
          <w:lang w:val="en-US"/>
        </w:rPr>
        <w:t xml:space="preserve"> Antara </w:t>
      </w:r>
      <w:proofErr w:type="spellStart"/>
      <w:r w:rsidRPr="00A360DA">
        <w:rPr>
          <w:rFonts w:ascii="Times New Roman" w:hAnsi="Times New Roman"/>
          <w:sz w:val="24"/>
          <w:lang w:val="en-US"/>
        </w:rPr>
        <w:t>Kepatuhan</w:t>
      </w:r>
      <w:proofErr w:type="spellEnd"/>
      <w:r w:rsidRPr="00A360D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A360DA">
        <w:rPr>
          <w:rFonts w:ascii="Times New Roman" w:hAnsi="Times New Roman"/>
          <w:sz w:val="24"/>
          <w:lang w:val="en-US"/>
        </w:rPr>
        <w:t>Konsumsi</w:t>
      </w:r>
      <w:proofErr w:type="spellEnd"/>
      <w:r w:rsidRPr="00A360DA">
        <w:rPr>
          <w:rFonts w:ascii="Times New Roman" w:hAnsi="Times New Roman"/>
          <w:sz w:val="24"/>
          <w:lang w:val="en-US"/>
        </w:rPr>
        <w:t xml:space="preserve"> Tablet </w:t>
      </w:r>
      <w:proofErr w:type="spellStart"/>
      <w:r w:rsidRPr="00A360DA">
        <w:rPr>
          <w:rFonts w:ascii="Times New Roman" w:hAnsi="Times New Roman"/>
          <w:sz w:val="24"/>
          <w:lang w:val="en-US"/>
        </w:rPr>
        <w:t>Tambah</w:t>
      </w:r>
      <w:proofErr w:type="spellEnd"/>
      <w:r w:rsidRPr="00A360DA">
        <w:rPr>
          <w:rFonts w:ascii="Times New Roman" w:hAnsi="Times New Roman"/>
          <w:sz w:val="24"/>
          <w:lang w:val="en-US"/>
        </w:rPr>
        <w:t xml:space="preserve"> Darah Dan </w:t>
      </w:r>
      <w:proofErr w:type="spellStart"/>
      <w:r w:rsidRPr="00A360DA">
        <w:rPr>
          <w:rFonts w:ascii="Times New Roman" w:hAnsi="Times New Roman"/>
          <w:sz w:val="24"/>
          <w:lang w:val="en-US"/>
        </w:rPr>
        <w:t>Ukuran</w:t>
      </w:r>
      <w:proofErr w:type="spellEnd"/>
      <w:r w:rsidRPr="00A360D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A360DA">
        <w:rPr>
          <w:rFonts w:ascii="Times New Roman" w:hAnsi="Times New Roman"/>
          <w:sz w:val="24"/>
          <w:lang w:val="en-US"/>
        </w:rPr>
        <w:t>Lingkar</w:t>
      </w:r>
      <w:proofErr w:type="spellEnd"/>
      <w:r w:rsidRPr="00A360D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A360DA">
        <w:rPr>
          <w:rFonts w:ascii="Times New Roman" w:hAnsi="Times New Roman"/>
          <w:sz w:val="24"/>
          <w:lang w:val="en-US"/>
        </w:rPr>
        <w:t>Lengan</w:t>
      </w:r>
      <w:proofErr w:type="spellEnd"/>
      <w:r w:rsidRPr="00A360DA">
        <w:rPr>
          <w:rFonts w:ascii="Times New Roman" w:hAnsi="Times New Roman"/>
          <w:sz w:val="24"/>
          <w:lang w:val="en-US"/>
        </w:rPr>
        <w:t xml:space="preserve"> Atas Ibu Hamil </w:t>
      </w:r>
      <w:proofErr w:type="spellStart"/>
      <w:r w:rsidRPr="00A360DA">
        <w:rPr>
          <w:rFonts w:ascii="Times New Roman" w:hAnsi="Times New Roman"/>
          <w:sz w:val="24"/>
          <w:lang w:val="en-US"/>
        </w:rPr>
        <w:t>Dengan</w:t>
      </w:r>
      <w:proofErr w:type="spellEnd"/>
      <w:r w:rsidRPr="00A360D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A360DA">
        <w:rPr>
          <w:rFonts w:ascii="Times New Roman" w:hAnsi="Times New Roman"/>
          <w:sz w:val="24"/>
          <w:lang w:val="en-US"/>
        </w:rPr>
        <w:t>Kejadian</w:t>
      </w:r>
      <w:proofErr w:type="spellEnd"/>
      <w:r w:rsidRPr="00A360DA">
        <w:rPr>
          <w:rFonts w:ascii="Times New Roman" w:hAnsi="Times New Roman"/>
          <w:sz w:val="24"/>
          <w:lang w:val="en-US"/>
        </w:rPr>
        <w:t xml:space="preserve"> Stunting </w:t>
      </w:r>
      <w:proofErr w:type="gramStart"/>
      <w:r w:rsidRPr="00A360DA">
        <w:rPr>
          <w:rFonts w:ascii="Times New Roman" w:hAnsi="Times New Roman"/>
          <w:sz w:val="24"/>
          <w:lang w:val="en-US"/>
        </w:rPr>
        <w:t>Di</w:t>
      </w:r>
      <w:proofErr w:type="gramEnd"/>
      <w:r w:rsidRPr="00A360D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A360DA">
        <w:rPr>
          <w:rFonts w:ascii="Times New Roman" w:hAnsi="Times New Roman"/>
          <w:sz w:val="24"/>
          <w:lang w:val="en-US"/>
        </w:rPr>
        <w:t>Provinsi</w:t>
      </w:r>
      <w:proofErr w:type="spellEnd"/>
      <w:r w:rsidRPr="00A360DA">
        <w:rPr>
          <w:rFonts w:ascii="Times New Roman" w:hAnsi="Times New Roman"/>
          <w:sz w:val="24"/>
          <w:lang w:val="en-US"/>
        </w:rPr>
        <w:t xml:space="preserve"> Nusa Tenggara Timur. Media Gizi </w:t>
      </w:r>
      <w:proofErr w:type="spellStart"/>
      <w:r w:rsidRPr="00A360DA">
        <w:rPr>
          <w:rFonts w:ascii="Times New Roman" w:hAnsi="Times New Roman"/>
          <w:sz w:val="24"/>
          <w:lang w:val="en-US"/>
        </w:rPr>
        <w:t>Kesmas</w:t>
      </w:r>
      <w:proofErr w:type="spellEnd"/>
      <w:r w:rsidRPr="00A360DA">
        <w:rPr>
          <w:rFonts w:ascii="Times New Roman" w:hAnsi="Times New Roman"/>
          <w:sz w:val="24"/>
          <w:lang w:val="en-US"/>
        </w:rPr>
        <w:t>, 12(2), 698-703.</w:t>
      </w:r>
    </w:p>
    <w:p w14:paraId="41301D90" w14:textId="77777777" w:rsidR="008076DB" w:rsidRPr="00A360DA" w:rsidRDefault="00000000">
      <w:pPr>
        <w:pStyle w:val="ListParagraph"/>
        <w:spacing w:line="480" w:lineRule="auto"/>
        <w:ind w:hanging="720"/>
        <w:jc w:val="both"/>
        <w:rPr>
          <w:rFonts w:ascii="Times New Roman" w:hAnsi="Times New Roman"/>
          <w:sz w:val="24"/>
        </w:rPr>
      </w:pPr>
      <w:r w:rsidRPr="00A360DA">
        <w:rPr>
          <w:rFonts w:ascii="Times New Roman" w:hAnsi="Times New Roman"/>
          <w:sz w:val="24"/>
        </w:rPr>
        <w:t xml:space="preserve">Rahayu, S., </w:t>
      </w:r>
      <w:proofErr w:type="spellStart"/>
      <w:r w:rsidRPr="00A360DA">
        <w:rPr>
          <w:rFonts w:ascii="Times New Roman" w:hAnsi="Times New Roman"/>
          <w:sz w:val="24"/>
        </w:rPr>
        <w:t>Et</w:t>
      </w:r>
      <w:proofErr w:type="spellEnd"/>
      <w:r w:rsidRPr="00A360DA">
        <w:rPr>
          <w:rFonts w:ascii="Times New Roman" w:hAnsi="Times New Roman"/>
          <w:sz w:val="24"/>
        </w:rPr>
        <w:t xml:space="preserve"> Al. (2024). Linear </w:t>
      </w:r>
      <w:proofErr w:type="spellStart"/>
      <w:r w:rsidRPr="00A360DA">
        <w:rPr>
          <w:rFonts w:ascii="Times New Roman" w:hAnsi="Times New Roman"/>
          <w:sz w:val="24"/>
        </w:rPr>
        <w:t>Growth</w:t>
      </w:r>
      <w:proofErr w:type="spellEnd"/>
      <w:r w:rsidRPr="00A360DA">
        <w:rPr>
          <w:rFonts w:ascii="Times New Roman" w:hAnsi="Times New Roman"/>
          <w:sz w:val="24"/>
        </w:rPr>
        <w:t xml:space="preserve"> </w:t>
      </w:r>
      <w:proofErr w:type="spellStart"/>
      <w:r w:rsidRPr="00A360DA">
        <w:rPr>
          <w:rFonts w:ascii="Times New Roman" w:hAnsi="Times New Roman"/>
          <w:sz w:val="24"/>
        </w:rPr>
        <w:t>Determinants</w:t>
      </w:r>
      <w:proofErr w:type="spellEnd"/>
      <w:r w:rsidRPr="00A360DA">
        <w:rPr>
          <w:rFonts w:ascii="Times New Roman" w:hAnsi="Times New Roman"/>
          <w:sz w:val="24"/>
        </w:rPr>
        <w:t xml:space="preserve"> </w:t>
      </w:r>
      <w:proofErr w:type="spellStart"/>
      <w:r w:rsidRPr="00A360DA">
        <w:rPr>
          <w:rFonts w:ascii="Times New Roman" w:hAnsi="Times New Roman"/>
          <w:sz w:val="24"/>
        </w:rPr>
        <w:t>Of</w:t>
      </w:r>
      <w:proofErr w:type="spellEnd"/>
      <w:r w:rsidRPr="00A360DA">
        <w:rPr>
          <w:rFonts w:ascii="Times New Roman" w:hAnsi="Times New Roman"/>
          <w:sz w:val="24"/>
        </w:rPr>
        <w:t xml:space="preserve"> </w:t>
      </w:r>
      <w:proofErr w:type="spellStart"/>
      <w:r w:rsidRPr="00A360DA">
        <w:rPr>
          <w:rFonts w:ascii="Times New Roman" w:hAnsi="Times New Roman"/>
          <w:sz w:val="24"/>
        </w:rPr>
        <w:t>Under</w:t>
      </w:r>
      <w:proofErr w:type="spellEnd"/>
      <w:r w:rsidRPr="00A360DA">
        <w:rPr>
          <w:rFonts w:ascii="Times New Roman" w:hAnsi="Times New Roman"/>
          <w:sz w:val="24"/>
        </w:rPr>
        <w:t xml:space="preserve"> Two </w:t>
      </w:r>
      <w:proofErr w:type="spellStart"/>
      <w:r w:rsidRPr="00A360DA">
        <w:rPr>
          <w:rFonts w:ascii="Times New Roman" w:hAnsi="Times New Roman"/>
          <w:sz w:val="24"/>
        </w:rPr>
        <w:t>Years</w:t>
      </w:r>
      <w:proofErr w:type="spellEnd"/>
      <w:r w:rsidRPr="00A360DA">
        <w:rPr>
          <w:rFonts w:ascii="Times New Roman" w:hAnsi="Times New Roman"/>
          <w:sz w:val="24"/>
        </w:rPr>
        <w:t xml:space="preserve"> Old </w:t>
      </w:r>
      <w:proofErr w:type="spellStart"/>
      <w:r w:rsidRPr="00A360DA">
        <w:rPr>
          <w:rFonts w:ascii="Times New Roman" w:hAnsi="Times New Roman"/>
          <w:sz w:val="24"/>
        </w:rPr>
        <w:t>Children</w:t>
      </w:r>
      <w:proofErr w:type="spellEnd"/>
      <w:r w:rsidRPr="00A360DA">
        <w:rPr>
          <w:rFonts w:ascii="Times New Roman" w:hAnsi="Times New Roman"/>
          <w:sz w:val="24"/>
        </w:rPr>
        <w:t xml:space="preserve"> In Surabaya, Indonesia. </w:t>
      </w:r>
      <w:proofErr w:type="spellStart"/>
      <w:r w:rsidRPr="00A360DA">
        <w:rPr>
          <w:rStyle w:val="Emphasis"/>
          <w:rFonts w:ascii="Times New Roman" w:hAnsi="Times New Roman"/>
          <w:sz w:val="24"/>
        </w:rPr>
        <w:lastRenderedPageBreak/>
        <w:t>Journal</w:t>
      </w:r>
      <w:proofErr w:type="spellEnd"/>
      <w:r w:rsidRPr="00A360DA">
        <w:rPr>
          <w:rStyle w:val="Emphasis"/>
          <w:rFonts w:ascii="Times New Roman" w:hAnsi="Times New Roman"/>
          <w:sz w:val="24"/>
        </w:rPr>
        <w:t xml:space="preserve"> </w:t>
      </w:r>
      <w:proofErr w:type="spellStart"/>
      <w:r w:rsidRPr="00A360DA">
        <w:rPr>
          <w:rStyle w:val="Emphasis"/>
          <w:rFonts w:ascii="Times New Roman" w:hAnsi="Times New Roman"/>
          <w:sz w:val="24"/>
        </w:rPr>
        <w:t>Of</w:t>
      </w:r>
      <w:proofErr w:type="spellEnd"/>
      <w:r w:rsidRPr="00A360DA">
        <w:rPr>
          <w:rStyle w:val="Emphasis"/>
          <w:rFonts w:ascii="Times New Roman" w:hAnsi="Times New Roman"/>
          <w:sz w:val="24"/>
        </w:rPr>
        <w:t xml:space="preserve"> </w:t>
      </w:r>
      <w:proofErr w:type="spellStart"/>
      <w:r w:rsidRPr="00A360DA">
        <w:rPr>
          <w:rStyle w:val="Emphasis"/>
          <w:rFonts w:ascii="Times New Roman" w:hAnsi="Times New Roman"/>
          <w:sz w:val="24"/>
        </w:rPr>
        <w:t>Child</w:t>
      </w:r>
      <w:proofErr w:type="spellEnd"/>
      <w:r w:rsidRPr="00A360DA">
        <w:rPr>
          <w:rStyle w:val="Emphasis"/>
          <w:rFonts w:ascii="Times New Roman" w:hAnsi="Times New Roman"/>
          <w:sz w:val="24"/>
        </w:rPr>
        <w:t xml:space="preserve"> </w:t>
      </w:r>
      <w:proofErr w:type="spellStart"/>
      <w:r w:rsidRPr="00A360DA">
        <w:rPr>
          <w:rStyle w:val="Emphasis"/>
          <w:rFonts w:ascii="Times New Roman" w:hAnsi="Times New Roman"/>
          <w:sz w:val="24"/>
        </w:rPr>
        <w:t>Health</w:t>
      </w:r>
      <w:proofErr w:type="spellEnd"/>
      <w:r w:rsidRPr="00A360DA">
        <w:rPr>
          <w:rStyle w:val="Emphasis"/>
          <w:rFonts w:ascii="Times New Roman" w:hAnsi="Times New Roman"/>
          <w:sz w:val="24"/>
        </w:rPr>
        <w:t xml:space="preserve"> </w:t>
      </w:r>
      <w:proofErr w:type="spellStart"/>
      <w:r w:rsidRPr="00A360DA">
        <w:rPr>
          <w:rStyle w:val="Emphasis"/>
          <w:rFonts w:ascii="Times New Roman" w:hAnsi="Times New Roman"/>
          <w:sz w:val="24"/>
        </w:rPr>
        <w:t>And</w:t>
      </w:r>
      <w:proofErr w:type="spellEnd"/>
      <w:r w:rsidRPr="00A360DA">
        <w:rPr>
          <w:rStyle w:val="Emphasis"/>
          <w:rFonts w:ascii="Times New Roman" w:hAnsi="Times New Roman"/>
          <w:sz w:val="24"/>
        </w:rPr>
        <w:t xml:space="preserve"> </w:t>
      </w:r>
      <w:proofErr w:type="spellStart"/>
      <w:r w:rsidRPr="00A360DA">
        <w:rPr>
          <w:rStyle w:val="Emphasis"/>
          <w:rFonts w:ascii="Times New Roman" w:hAnsi="Times New Roman"/>
          <w:sz w:val="24"/>
        </w:rPr>
        <w:t>Nutrition</w:t>
      </w:r>
      <w:proofErr w:type="spellEnd"/>
      <w:r w:rsidRPr="00A360DA">
        <w:rPr>
          <w:rFonts w:ascii="Times New Roman" w:hAnsi="Times New Roman"/>
          <w:sz w:val="24"/>
        </w:rPr>
        <w:t>, 8(1), 99-110.</w:t>
      </w:r>
    </w:p>
    <w:p w14:paraId="6A6EA0F5" w14:textId="413BB5E0" w:rsidR="008076DB" w:rsidRPr="00A360DA" w:rsidRDefault="00000000" w:rsidP="00A360DA">
      <w:pPr>
        <w:pStyle w:val="ListParagraph"/>
        <w:spacing w:line="480" w:lineRule="auto"/>
        <w:ind w:hanging="720"/>
        <w:jc w:val="both"/>
        <w:rPr>
          <w:rFonts w:ascii="Times New Roman" w:hAnsi="Times New Roman"/>
          <w:sz w:val="24"/>
        </w:rPr>
      </w:pPr>
      <w:r w:rsidRPr="00A360DA">
        <w:rPr>
          <w:rFonts w:ascii="Times New Roman" w:hAnsi="Times New Roman"/>
          <w:sz w:val="24"/>
        </w:rPr>
        <w:t xml:space="preserve">Tamara, I., </w:t>
      </w:r>
      <w:proofErr w:type="spellStart"/>
      <w:r w:rsidRPr="00A360DA">
        <w:rPr>
          <w:rFonts w:ascii="Times New Roman" w:hAnsi="Times New Roman"/>
          <w:sz w:val="24"/>
        </w:rPr>
        <w:t>Et</w:t>
      </w:r>
      <w:proofErr w:type="spellEnd"/>
      <w:r w:rsidRPr="00A360DA">
        <w:rPr>
          <w:rFonts w:ascii="Times New Roman" w:hAnsi="Times New Roman"/>
          <w:sz w:val="24"/>
        </w:rPr>
        <w:t xml:space="preserve"> Al. (2022). Upaya Pencegahan </w:t>
      </w:r>
      <w:proofErr w:type="spellStart"/>
      <w:r w:rsidRPr="00A360DA">
        <w:rPr>
          <w:rFonts w:ascii="Times New Roman" w:hAnsi="Times New Roman"/>
          <w:sz w:val="24"/>
        </w:rPr>
        <w:t>Stunting</w:t>
      </w:r>
      <w:proofErr w:type="spellEnd"/>
      <w:r w:rsidRPr="00A360DA">
        <w:rPr>
          <w:rFonts w:ascii="Times New Roman" w:hAnsi="Times New Roman"/>
          <w:sz w:val="24"/>
        </w:rPr>
        <w:t xml:space="preserve"> Melalui Edukasi Dan Pemberian Tablet Tambah Darah Pada Sasaran Kunci Di Desa </w:t>
      </w:r>
      <w:proofErr w:type="spellStart"/>
      <w:r w:rsidRPr="00A360DA">
        <w:rPr>
          <w:rFonts w:ascii="Times New Roman" w:hAnsi="Times New Roman"/>
          <w:sz w:val="24"/>
        </w:rPr>
        <w:t>Bontokassi</w:t>
      </w:r>
      <w:proofErr w:type="spellEnd"/>
      <w:r w:rsidRPr="00A360DA">
        <w:rPr>
          <w:rFonts w:ascii="Times New Roman" w:hAnsi="Times New Roman"/>
          <w:sz w:val="24"/>
        </w:rPr>
        <w:t xml:space="preserve">. </w:t>
      </w:r>
      <w:r w:rsidRPr="00A360DA">
        <w:rPr>
          <w:rStyle w:val="Emphasis"/>
          <w:rFonts w:ascii="Times New Roman" w:hAnsi="Times New Roman"/>
          <w:sz w:val="24"/>
        </w:rPr>
        <w:t>Jurnal Gizi Indonesia</w:t>
      </w:r>
      <w:r w:rsidRPr="00A360DA">
        <w:rPr>
          <w:rFonts w:ascii="Times New Roman" w:hAnsi="Times New Roman"/>
          <w:sz w:val="24"/>
        </w:rPr>
        <w:t>, 14(1), 55-68.</w:t>
      </w:r>
    </w:p>
    <w:p w14:paraId="3121CE37" w14:textId="77777777" w:rsidR="008076DB" w:rsidRPr="00A360DA" w:rsidRDefault="00000000">
      <w:pPr>
        <w:pStyle w:val="ListParagraph"/>
        <w:spacing w:line="480" w:lineRule="auto"/>
        <w:ind w:hanging="720"/>
        <w:jc w:val="both"/>
        <w:rPr>
          <w:rFonts w:ascii="Times New Roman" w:hAnsi="Times New Roman"/>
          <w:sz w:val="24"/>
          <w:lang w:val="en-US"/>
        </w:rPr>
      </w:pPr>
      <w:r w:rsidRPr="00A360DA">
        <w:rPr>
          <w:rFonts w:ascii="Times New Roman" w:hAnsi="Times New Roman"/>
          <w:sz w:val="24"/>
          <w:lang w:val="en-US"/>
        </w:rPr>
        <w:t xml:space="preserve">Wahyuni, S., &amp; Fitriani, D. (2022). </w:t>
      </w:r>
      <w:proofErr w:type="spellStart"/>
      <w:r w:rsidRPr="00A360DA">
        <w:rPr>
          <w:rFonts w:ascii="Times New Roman" w:hAnsi="Times New Roman"/>
          <w:sz w:val="24"/>
          <w:lang w:val="en-US"/>
        </w:rPr>
        <w:t>Pentingnya</w:t>
      </w:r>
      <w:proofErr w:type="spellEnd"/>
      <w:r w:rsidRPr="00A360D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A360DA">
        <w:rPr>
          <w:rFonts w:ascii="Times New Roman" w:hAnsi="Times New Roman"/>
          <w:sz w:val="24"/>
          <w:lang w:val="en-US"/>
        </w:rPr>
        <w:t>Konsumsi</w:t>
      </w:r>
      <w:proofErr w:type="spellEnd"/>
      <w:r w:rsidRPr="00A360DA">
        <w:rPr>
          <w:rFonts w:ascii="Times New Roman" w:hAnsi="Times New Roman"/>
          <w:sz w:val="24"/>
          <w:lang w:val="en-US"/>
        </w:rPr>
        <w:t xml:space="preserve"> Tablet </w:t>
      </w:r>
      <w:proofErr w:type="spellStart"/>
      <w:r w:rsidRPr="00A360DA">
        <w:rPr>
          <w:rFonts w:ascii="Times New Roman" w:hAnsi="Times New Roman"/>
          <w:sz w:val="24"/>
          <w:lang w:val="en-US"/>
        </w:rPr>
        <w:t>Tambah</w:t>
      </w:r>
      <w:proofErr w:type="spellEnd"/>
      <w:r w:rsidRPr="00A360DA">
        <w:rPr>
          <w:rFonts w:ascii="Times New Roman" w:hAnsi="Times New Roman"/>
          <w:sz w:val="24"/>
          <w:lang w:val="en-US"/>
        </w:rPr>
        <w:t xml:space="preserve"> Darah (Fe) Dan </w:t>
      </w:r>
      <w:proofErr w:type="spellStart"/>
      <w:r w:rsidRPr="00A360DA">
        <w:rPr>
          <w:rFonts w:ascii="Times New Roman" w:hAnsi="Times New Roman"/>
          <w:sz w:val="24"/>
          <w:lang w:val="en-US"/>
        </w:rPr>
        <w:t>Pelatihan</w:t>
      </w:r>
      <w:proofErr w:type="spellEnd"/>
      <w:r w:rsidRPr="00A360DA">
        <w:rPr>
          <w:rFonts w:ascii="Times New Roman" w:hAnsi="Times New Roman"/>
          <w:sz w:val="24"/>
          <w:lang w:val="en-US"/>
        </w:rPr>
        <w:t xml:space="preserve"> Gizi Dalam </w:t>
      </w:r>
      <w:proofErr w:type="spellStart"/>
      <w:r w:rsidRPr="00A360DA">
        <w:rPr>
          <w:rFonts w:ascii="Times New Roman" w:hAnsi="Times New Roman"/>
          <w:sz w:val="24"/>
          <w:lang w:val="en-US"/>
        </w:rPr>
        <w:t>Meningkatkan</w:t>
      </w:r>
      <w:proofErr w:type="spellEnd"/>
      <w:r w:rsidRPr="00A360DA">
        <w:rPr>
          <w:rFonts w:ascii="Times New Roman" w:hAnsi="Times New Roman"/>
          <w:sz w:val="24"/>
          <w:lang w:val="en-US"/>
        </w:rPr>
        <w:t xml:space="preserve"> Kadar Hemoglobin Pada </w:t>
      </w:r>
      <w:proofErr w:type="spellStart"/>
      <w:r w:rsidRPr="00A360DA">
        <w:rPr>
          <w:rFonts w:ascii="Times New Roman" w:hAnsi="Times New Roman"/>
          <w:sz w:val="24"/>
          <w:lang w:val="en-US"/>
        </w:rPr>
        <w:t>Remaja</w:t>
      </w:r>
      <w:proofErr w:type="spellEnd"/>
      <w:r w:rsidRPr="00A360DA">
        <w:rPr>
          <w:rFonts w:ascii="Times New Roman" w:hAnsi="Times New Roman"/>
          <w:sz w:val="24"/>
          <w:lang w:val="en-US"/>
        </w:rPr>
        <w:t xml:space="preserve"> Putri. </w:t>
      </w:r>
      <w:proofErr w:type="spellStart"/>
      <w:r w:rsidRPr="00A360DA">
        <w:rPr>
          <w:rFonts w:ascii="Times New Roman" w:hAnsi="Times New Roman"/>
          <w:sz w:val="24"/>
          <w:lang w:val="en-US"/>
        </w:rPr>
        <w:t>Jurnal</w:t>
      </w:r>
      <w:proofErr w:type="spellEnd"/>
      <w:r w:rsidRPr="00A360DA">
        <w:rPr>
          <w:rFonts w:ascii="Times New Roman" w:hAnsi="Times New Roman"/>
          <w:sz w:val="24"/>
          <w:lang w:val="en-US"/>
        </w:rPr>
        <w:t xml:space="preserve"> Kesehatan Masyarakat, 10(2), 1173-1180.</w:t>
      </w:r>
    </w:p>
    <w:p w14:paraId="78F0ED71" w14:textId="77777777" w:rsidR="008076DB" w:rsidRPr="00A360DA" w:rsidRDefault="00000000">
      <w:pPr>
        <w:pStyle w:val="ListParagraph"/>
        <w:spacing w:line="480" w:lineRule="auto"/>
        <w:ind w:hanging="720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A360DA">
        <w:rPr>
          <w:rFonts w:ascii="Times New Roman" w:hAnsi="Times New Roman"/>
          <w:sz w:val="24"/>
          <w:lang w:val="en-US"/>
        </w:rPr>
        <w:t>Yuwanti</w:t>
      </w:r>
      <w:proofErr w:type="spellEnd"/>
      <w:r w:rsidRPr="00A360DA">
        <w:rPr>
          <w:rFonts w:ascii="Times New Roman" w:hAnsi="Times New Roman"/>
          <w:sz w:val="24"/>
          <w:lang w:val="en-US"/>
        </w:rPr>
        <w:t xml:space="preserve">, D., </w:t>
      </w:r>
      <w:proofErr w:type="spellStart"/>
      <w:r w:rsidRPr="00A360DA">
        <w:rPr>
          <w:rFonts w:ascii="Times New Roman" w:hAnsi="Times New Roman"/>
          <w:sz w:val="24"/>
          <w:lang w:val="en-US"/>
        </w:rPr>
        <w:t>Himawati</w:t>
      </w:r>
      <w:proofErr w:type="spellEnd"/>
      <w:r w:rsidRPr="00A360DA">
        <w:rPr>
          <w:rFonts w:ascii="Times New Roman" w:hAnsi="Times New Roman"/>
          <w:sz w:val="24"/>
          <w:lang w:val="en-US"/>
        </w:rPr>
        <w:t xml:space="preserve">, S., &amp; Susanti, E. (2022). Program </w:t>
      </w:r>
      <w:proofErr w:type="spellStart"/>
      <w:r w:rsidRPr="00A360DA">
        <w:rPr>
          <w:rFonts w:ascii="Times New Roman" w:hAnsi="Times New Roman"/>
          <w:sz w:val="24"/>
          <w:lang w:val="en-US"/>
        </w:rPr>
        <w:t>Pemberian</w:t>
      </w:r>
      <w:proofErr w:type="spellEnd"/>
      <w:r w:rsidRPr="00A360DA">
        <w:rPr>
          <w:rFonts w:ascii="Times New Roman" w:hAnsi="Times New Roman"/>
          <w:sz w:val="24"/>
          <w:lang w:val="en-US"/>
        </w:rPr>
        <w:t xml:space="preserve"> Tablet </w:t>
      </w:r>
      <w:proofErr w:type="spellStart"/>
      <w:r w:rsidRPr="00A360DA">
        <w:rPr>
          <w:rFonts w:ascii="Times New Roman" w:hAnsi="Times New Roman"/>
          <w:sz w:val="24"/>
          <w:lang w:val="en-US"/>
        </w:rPr>
        <w:t>Tambah</w:t>
      </w:r>
      <w:proofErr w:type="spellEnd"/>
      <w:r w:rsidRPr="00A360DA">
        <w:rPr>
          <w:rFonts w:ascii="Times New Roman" w:hAnsi="Times New Roman"/>
          <w:sz w:val="24"/>
          <w:lang w:val="en-US"/>
        </w:rPr>
        <w:t xml:space="preserve"> Darah Pada Ibu Hamil Dalam </w:t>
      </w:r>
      <w:proofErr w:type="spellStart"/>
      <w:r w:rsidRPr="00A360DA">
        <w:rPr>
          <w:rFonts w:ascii="Times New Roman" w:hAnsi="Times New Roman"/>
          <w:sz w:val="24"/>
          <w:lang w:val="en-US"/>
        </w:rPr>
        <w:t>Pencegahan</w:t>
      </w:r>
      <w:proofErr w:type="spellEnd"/>
      <w:r w:rsidRPr="00A360DA">
        <w:rPr>
          <w:rFonts w:ascii="Times New Roman" w:hAnsi="Times New Roman"/>
          <w:sz w:val="24"/>
          <w:lang w:val="en-US"/>
        </w:rPr>
        <w:t xml:space="preserve"> Stunting </w:t>
      </w:r>
      <w:proofErr w:type="gramStart"/>
      <w:r w:rsidRPr="00A360DA">
        <w:rPr>
          <w:rFonts w:ascii="Times New Roman" w:hAnsi="Times New Roman"/>
          <w:sz w:val="24"/>
          <w:lang w:val="en-US"/>
        </w:rPr>
        <w:t>Di</w:t>
      </w:r>
      <w:proofErr w:type="gramEnd"/>
      <w:r w:rsidRPr="00A360D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A360DA">
        <w:rPr>
          <w:rFonts w:ascii="Times New Roman" w:hAnsi="Times New Roman"/>
          <w:sz w:val="24"/>
          <w:lang w:val="en-US"/>
        </w:rPr>
        <w:t>Provinsi</w:t>
      </w:r>
      <w:proofErr w:type="spellEnd"/>
      <w:r w:rsidRPr="00A360DA">
        <w:rPr>
          <w:rFonts w:ascii="Times New Roman" w:hAnsi="Times New Roman"/>
          <w:sz w:val="24"/>
          <w:lang w:val="en-US"/>
        </w:rPr>
        <w:t xml:space="preserve"> Sumatera Utara. </w:t>
      </w:r>
      <w:proofErr w:type="spellStart"/>
      <w:r w:rsidRPr="00A360DA">
        <w:rPr>
          <w:rFonts w:ascii="Times New Roman" w:hAnsi="Times New Roman"/>
          <w:sz w:val="24"/>
          <w:lang w:val="en-US"/>
        </w:rPr>
        <w:t>Jurnal</w:t>
      </w:r>
      <w:proofErr w:type="spellEnd"/>
      <w:r w:rsidRPr="00A360DA">
        <w:rPr>
          <w:rFonts w:ascii="Times New Roman" w:hAnsi="Times New Roman"/>
          <w:sz w:val="24"/>
          <w:lang w:val="en-US"/>
        </w:rPr>
        <w:t xml:space="preserve"> Kesehatan </w:t>
      </w:r>
      <w:proofErr w:type="spellStart"/>
      <w:r w:rsidRPr="00A360DA">
        <w:rPr>
          <w:rFonts w:ascii="Times New Roman" w:hAnsi="Times New Roman"/>
          <w:sz w:val="24"/>
          <w:lang w:val="en-US"/>
        </w:rPr>
        <w:t>Tambusai</w:t>
      </w:r>
      <w:proofErr w:type="spellEnd"/>
      <w:r w:rsidRPr="00A360DA">
        <w:rPr>
          <w:rFonts w:ascii="Times New Roman" w:hAnsi="Times New Roman"/>
          <w:sz w:val="24"/>
          <w:lang w:val="en-US"/>
        </w:rPr>
        <w:t>, 5(1), 81-88.</w:t>
      </w:r>
    </w:p>
    <w:p w14:paraId="4DD2039B" w14:textId="77777777" w:rsidR="008076DB" w:rsidRPr="00A360DA" w:rsidRDefault="008076DB">
      <w:pPr>
        <w:pStyle w:val="ListParagraph"/>
        <w:spacing w:line="480" w:lineRule="auto"/>
        <w:ind w:hanging="720"/>
        <w:jc w:val="both"/>
        <w:rPr>
          <w:rFonts w:ascii="Times New Roman" w:hAnsi="Times New Roman"/>
          <w:lang w:val="en-US"/>
        </w:rPr>
      </w:pPr>
    </w:p>
    <w:p w14:paraId="658214FA" w14:textId="77777777" w:rsidR="00A360DA" w:rsidRDefault="00A360DA">
      <w:pPr>
        <w:spacing w:line="480" w:lineRule="auto"/>
        <w:jc w:val="both"/>
        <w:rPr>
          <w:sz w:val="22"/>
          <w:szCs w:val="22"/>
          <w:lang w:val="en-US"/>
        </w:rPr>
        <w:sectPr w:rsidR="00A360DA" w:rsidSect="00A360DA"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637FC8A8" w14:textId="77777777" w:rsidR="008076DB" w:rsidRPr="00A360DA" w:rsidRDefault="008076DB">
      <w:pPr>
        <w:pStyle w:val="ListParagraph"/>
        <w:spacing w:line="480" w:lineRule="auto"/>
        <w:ind w:hanging="720"/>
        <w:jc w:val="both"/>
        <w:rPr>
          <w:rFonts w:ascii="Times New Roman" w:hAnsi="Times New Roman"/>
        </w:rPr>
      </w:pPr>
    </w:p>
    <w:sectPr w:rsidR="008076DB" w:rsidRPr="00A360DA" w:rsidSect="00A360DA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255AC" w14:textId="77777777" w:rsidR="00B77233" w:rsidRDefault="00B77233">
      <w:r>
        <w:separator/>
      </w:r>
    </w:p>
  </w:endnote>
  <w:endnote w:type="continuationSeparator" w:id="0">
    <w:p w14:paraId="6C5B37C4" w14:textId="77777777" w:rsidR="00B77233" w:rsidRDefault="00B7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AppleSystemUIFont">
    <w:altName w:val="Calibri"/>
    <w:panose1 w:val="020B0604020202020204"/>
    <w:charset w:val="00"/>
    <w:family w:val="auto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23193404"/>
      <w:docPartObj>
        <w:docPartGallery w:val="Page Numbers (Bottom of Page)"/>
        <w:docPartUnique/>
      </w:docPartObj>
    </w:sdtPr>
    <w:sdtContent>
      <w:p w14:paraId="00314127" w14:textId="35B12228" w:rsidR="00A360DA" w:rsidRDefault="00A360DA" w:rsidP="00AC4B7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5B7EE4" w14:textId="77777777" w:rsidR="00A360DA" w:rsidRDefault="00A360DA" w:rsidP="00A360D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90068989"/>
      <w:docPartObj>
        <w:docPartGallery w:val="Page Numbers (Bottom of Page)"/>
        <w:docPartUnique/>
      </w:docPartObj>
    </w:sdtPr>
    <w:sdtContent>
      <w:p w14:paraId="3C777456" w14:textId="150BD89A" w:rsidR="00A360DA" w:rsidRDefault="00A360DA" w:rsidP="00AC4B7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41</w:t>
        </w:r>
        <w:r>
          <w:rPr>
            <w:rStyle w:val="PageNumber"/>
          </w:rPr>
          <w:fldChar w:fldCharType="end"/>
        </w:r>
      </w:p>
    </w:sdtContent>
  </w:sdt>
  <w:p w14:paraId="5450A61A" w14:textId="77777777" w:rsidR="00A360DA" w:rsidRDefault="00A360DA" w:rsidP="00A360D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5C663" w14:textId="77777777" w:rsidR="00B77233" w:rsidRDefault="00B77233">
      <w:r>
        <w:separator/>
      </w:r>
    </w:p>
  </w:footnote>
  <w:footnote w:type="continuationSeparator" w:id="0">
    <w:p w14:paraId="1EAF807E" w14:textId="77777777" w:rsidR="00B77233" w:rsidRDefault="00B77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14661" w14:textId="77777777" w:rsidR="00A360DA" w:rsidRPr="00A360DA" w:rsidRDefault="00A360DA" w:rsidP="00A360DA">
    <w:pPr>
      <w:pStyle w:val="Header"/>
      <w:jc w:val="right"/>
      <w:rPr>
        <w:rFonts w:ascii="Times New Roman" w:hAnsi="Times New Roman"/>
        <w:color w:val="000000" w:themeColor="text1"/>
        <w:lang w:val="en-US"/>
      </w:rPr>
    </w:pPr>
    <w:r w:rsidRPr="00A360DA">
      <w:rPr>
        <w:rFonts w:ascii="Times New Roman" w:hAnsi="Times New Roman"/>
        <w:color w:val="000000" w:themeColor="text1"/>
      </w:rPr>
      <w:t xml:space="preserve">Volume 12 No 2, </w:t>
    </w:r>
    <w:proofErr w:type="spellStart"/>
    <w:r w:rsidRPr="00A360DA">
      <w:rPr>
        <w:rFonts w:ascii="Times New Roman" w:hAnsi="Times New Roman"/>
        <w:color w:val="000000" w:themeColor="text1"/>
      </w:rPr>
      <w:t>Desember</w:t>
    </w:r>
    <w:proofErr w:type="spellEnd"/>
    <w:r w:rsidRPr="00A360DA">
      <w:rPr>
        <w:rFonts w:ascii="Times New Roman" w:hAnsi="Times New Roman"/>
        <w:color w:val="000000" w:themeColor="text1"/>
      </w:rPr>
      <w:t xml:space="preserve"> 2024</w:t>
    </w:r>
  </w:p>
  <w:p w14:paraId="2D7C58D6" w14:textId="77777777" w:rsidR="00A360DA" w:rsidRPr="00A360DA" w:rsidRDefault="00A360D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5A35"/>
    <w:multiLevelType w:val="multilevel"/>
    <w:tmpl w:val="30D35A35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26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E76"/>
    <w:rsid w:val="B7FB29F9"/>
    <w:rsid w:val="FE7726D6"/>
    <w:rsid w:val="00001E74"/>
    <w:rsid w:val="0000302C"/>
    <w:rsid w:val="00004A87"/>
    <w:rsid w:val="0002134D"/>
    <w:rsid w:val="000327F0"/>
    <w:rsid w:val="00040830"/>
    <w:rsid w:val="000431C3"/>
    <w:rsid w:val="00051EAC"/>
    <w:rsid w:val="000720B3"/>
    <w:rsid w:val="00082C18"/>
    <w:rsid w:val="00096573"/>
    <w:rsid w:val="000B6F93"/>
    <w:rsid w:val="000B7E47"/>
    <w:rsid w:val="000C3B95"/>
    <w:rsid w:val="000C4299"/>
    <w:rsid w:val="000D3962"/>
    <w:rsid w:val="000D7155"/>
    <w:rsid w:val="000E1F66"/>
    <w:rsid w:val="000F2C9A"/>
    <w:rsid w:val="000F724A"/>
    <w:rsid w:val="00102BBB"/>
    <w:rsid w:val="00102C90"/>
    <w:rsid w:val="00105847"/>
    <w:rsid w:val="001124F6"/>
    <w:rsid w:val="001164DF"/>
    <w:rsid w:val="0011653B"/>
    <w:rsid w:val="00125AA0"/>
    <w:rsid w:val="001277F9"/>
    <w:rsid w:val="00131BDF"/>
    <w:rsid w:val="00141CC4"/>
    <w:rsid w:val="0014261F"/>
    <w:rsid w:val="00143AC5"/>
    <w:rsid w:val="0015044D"/>
    <w:rsid w:val="0015795A"/>
    <w:rsid w:val="00157EAC"/>
    <w:rsid w:val="00164BB1"/>
    <w:rsid w:val="00177E7B"/>
    <w:rsid w:val="001853C8"/>
    <w:rsid w:val="001A094A"/>
    <w:rsid w:val="001A7E1F"/>
    <w:rsid w:val="001B0F0D"/>
    <w:rsid w:val="001C1D36"/>
    <w:rsid w:val="001D32DB"/>
    <w:rsid w:val="001D6B00"/>
    <w:rsid w:val="001E0C80"/>
    <w:rsid w:val="001E4FA5"/>
    <w:rsid w:val="001F052F"/>
    <w:rsid w:val="001F68E2"/>
    <w:rsid w:val="00202DE0"/>
    <w:rsid w:val="00216C5D"/>
    <w:rsid w:val="00217ED7"/>
    <w:rsid w:val="0023229E"/>
    <w:rsid w:val="0024026A"/>
    <w:rsid w:val="0024496E"/>
    <w:rsid w:val="002453BB"/>
    <w:rsid w:val="002508B6"/>
    <w:rsid w:val="00251911"/>
    <w:rsid w:val="00252E4E"/>
    <w:rsid w:val="00252ED9"/>
    <w:rsid w:val="00253E36"/>
    <w:rsid w:val="00263FBD"/>
    <w:rsid w:val="0026578A"/>
    <w:rsid w:val="00275248"/>
    <w:rsid w:val="00282343"/>
    <w:rsid w:val="00293E1C"/>
    <w:rsid w:val="00294BD9"/>
    <w:rsid w:val="002A5279"/>
    <w:rsid w:val="002B64DF"/>
    <w:rsid w:val="002C0659"/>
    <w:rsid w:val="002C3BC2"/>
    <w:rsid w:val="002C6DEC"/>
    <w:rsid w:val="002E0024"/>
    <w:rsid w:val="002E144E"/>
    <w:rsid w:val="002E42AB"/>
    <w:rsid w:val="002E6EFA"/>
    <w:rsid w:val="002F0999"/>
    <w:rsid w:val="002F228C"/>
    <w:rsid w:val="002F46C5"/>
    <w:rsid w:val="002F61C6"/>
    <w:rsid w:val="00305AE4"/>
    <w:rsid w:val="00307B2F"/>
    <w:rsid w:val="0032347A"/>
    <w:rsid w:val="003263CA"/>
    <w:rsid w:val="0033267D"/>
    <w:rsid w:val="00336911"/>
    <w:rsid w:val="00337C9D"/>
    <w:rsid w:val="00342BE7"/>
    <w:rsid w:val="00350577"/>
    <w:rsid w:val="00356213"/>
    <w:rsid w:val="00373171"/>
    <w:rsid w:val="003738D2"/>
    <w:rsid w:val="00376BAD"/>
    <w:rsid w:val="00381D16"/>
    <w:rsid w:val="00384CB0"/>
    <w:rsid w:val="0039291B"/>
    <w:rsid w:val="003A33BD"/>
    <w:rsid w:val="003A66A3"/>
    <w:rsid w:val="003B2FF5"/>
    <w:rsid w:val="003B5978"/>
    <w:rsid w:val="003C0AF7"/>
    <w:rsid w:val="003C32AA"/>
    <w:rsid w:val="003D23D5"/>
    <w:rsid w:val="003D737D"/>
    <w:rsid w:val="003E65AA"/>
    <w:rsid w:val="003F033D"/>
    <w:rsid w:val="003F61FE"/>
    <w:rsid w:val="0040009B"/>
    <w:rsid w:val="004109EB"/>
    <w:rsid w:val="00411533"/>
    <w:rsid w:val="0042408C"/>
    <w:rsid w:val="00427CBD"/>
    <w:rsid w:val="00432529"/>
    <w:rsid w:val="00437DCE"/>
    <w:rsid w:val="00443766"/>
    <w:rsid w:val="0044529C"/>
    <w:rsid w:val="00450022"/>
    <w:rsid w:val="004561B6"/>
    <w:rsid w:val="00457A86"/>
    <w:rsid w:val="00472F96"/>
    <w:rsid w:val="00474B66"/>
    <w:rsid w:val="00494251"/>
    <w:rsid w:val="004A1B0E"/>
    <w:rsid w:val="004B4114"/>
    <w:rsid w:val="004B4474"/>
    <w:rsid w:val="004C0346"/>
    <w:rsid w:val="004C495C"/>
    <w:rsid w:val="004D5207"/>
    <w:rsid w:val="004E1045"/>
    <w:rsid w:val="004E37CE"/>
    <w:rsid w:val="004E77E1"/>
    <w:rsid w:val="004F0271"/>
    <w:rsid w:val="0050125A"/>
    <w:rsid w:val="005045B8"/>
    <w:rsid w:val="005045C5"/>
    <w:rsid w:val="005234CB"/>
    <w:rsid w:val="00531583"/>
    <w:rsid w:val="005316F0"/>
    <w:rsid w:val="00541CE1"/>
    <w:rsid w:val="00543A16"/>
    <w:rsid w:val="00557174"/>
    <w:rsid w:val="005671CA"/>
    <w:rsid w:val="005919F3"/>
    <w:rsid w:val="005A0E40"/>
    <w:rsid w:val="005A0FF0"/>
    <w:rsid w:val="005A23BC"/>
    <w:rsid w:val="005A5C50"/>
    <w:rsid w:val="005B325A"/>
    <w:rsid w:val="005B53A7"/>
    <w:rsid w:val="005C1699"/>
    <w:rsid w:val="005C2554"/>
    <w:rsid w:val="005C40CF"/>
    <w:rsid w:val="005D0DD8"/>
    <w:rsid w:val="005D111A"/>
    <w:rsid w:val="005D628B"/>
    <w:rsid w:val="005E66A6"/>
    <w:rsid w:val="005E68CE"/>
    <w:rsid w:val="005F19C1"/>
    <w:rsid w:val="005F6F09"/>
    <w:rsid w:val="006024E3"/>
    <w:rsid w:val="006076C6"/>
    <w:rsid w:val="00613C05"/>
    <w:rsid w:val="00613C1B"/>
    <w:rsid w:val="00617907"/>
    <w:rsid w:val="00620485"/>
    <w:rsid w:val="0062491E"/>
    <w:rsid w:val="00636283"/>
    <w:rsid w:val="00646183"/>
    <w:rsid w:val="00650E53"/>
    <w:rsid w:val="006530BF"/>
    <w:rsid w:val="00663BC8"/>
    <w:rsid w:val="00664381"/>
    <w:rsid w:val="0067015D"/>
    <w:rsid w:val="00676AE8"/>
    <w:rsid w:val="00686845"/>
    <w:rsid w:val="00686A7D"/>
    <w:rsid w:val="006A0DC1"/>
    <w:rsid w:val="006A7ADB"/>
    <w:rsid w:val="006C08F5"/>
    <w:rsid w:val="006C43A7"/>
    <w:rsid w:val="006C6053"/>
    <w:rsid w:val="006D59DD"/>
    <w:rsid w:val="006D5CE3"/>
    <w:rsid w:val="006D603A"/>
    <w:rsid w:val="006D7587"/>
    <w:rsid w:val="006F014F"/>
    <w:rsid w:val="006F4042"/>
    <w:rsid w:val="006F5C59"/>
    <w:rsid w:val="007027B0"/>
    <w:rsid w:val="007062DE"/>
    <w:rsid w:val="00707634"/>
    <w:rsid w:val="007107E6"/>
    <w:rsid w:val="0074020B"/>
    <w:rsid w:val="00742263"/>
    <w:rsid w:val="00743754"/>
    <w:rsid w:val="007474F7"/>
    <w:rsid w:val="00751F9A"/>
    <w:rsid w:val="00775D28"/>
    <w:rsid w:val="00783282"/>
    <w:rsid w:val="00786CB3"/>
    <w:rsid w:val="007933D9"/>
    <w:rsid w:val="007975DC"/>
    <w:rsid w:val="007B7727"/>
    <w:rsid w:val="007C0427"/>
    <w:rsid w:val="007C072F"/>
    <w:rsid w:val="007C2955"/>
    <w:rsid w:val="007D3682"/>
    <w:rsid w:val="007D54F9"/>
    <w:rsid w:val="007E29D4"/>
    <w:rsid w:val="007E4245"/>
    <w:rsid w:val="007F2024"/>
    <w:rsid w:val="007F790E"/>
    <w:rsid w:val="00802B36"/>
    <w:rsid w:val="008076DB"/>
    <w:rsid w:val="0081093B"/>
    <w:rsid w:val="00811CF7"/>
    <w:rsid w:val="008135EA"/>
    <w:rsid w:val="008168F5"/>
    <w:rsid w:val="00823C44"/>
    <w:rsid w:val="00831A0A"/>
    <w:rsid w:val="008324C3"/>
    <w:rsid w:val="00837C2D"/>
    <w:rsid w:val="00847B55"/>
    <w:rsid w:val="0085299C"/>
    <w:rsid w:val="0085547B"/>
    <w:rsid w:val="00857368"/>
    <w:rsid w:val="00860D93"/>
    <w:rsid w:val="0086534E"/>
    <w:rsid w:val="00872E54"/>
    <w:rsid w:val="008A1EBE"/>
    <w:rsid w:val="008A3017"/>
    <w:rsid w:val="008B372D"/>
    <w:rsid w:val="008D0782"/>
    <w:rsid w:val="008D5E76"/>
    <w:rsid w:val="008D7742"/>
    <w:rsid w:val="008E0B8B"/>
    <w:rsid w:val="008E59BA"/>
    <w:rsid w:val="008F0A46"/>
    <w:rsid w:val="008F2BBA"/>
    <w:rsid w:val="0091224C"/>
    <w:rsid w:val="00912531"/>
    <w:rsid w:val="009205D7"/>
    <w:rsid w:val="0092365F"/>
    <w:rsid w:val="00940569"/>
    <w:rsid w:val="009438D8"/>
    <w:rsid w:val="009468C5"/>
    <w:rsid w:val="009558FA"/>
    <w:rsid w:val="00957ADA"/>
    <w:rsid w:val="00964991"/>
    <w:rsid w:val="009669DC"/>
    <w:rsid w:val="009675C8"/>
    <w:rsid w:val="00971392"/>
    <w:rsid w:val="00984C46"/>
    <w:rsid w:val="00984F47"/>
    <w:rsid w:val="00992C31"/>
    <w:rsid w:val="0099663B"/>
    <w:rsid w:val="009B5C66"/>
    <w:rsid w:val="009C16BD"/>
    <w:rsid w:val="009C1FFC"/>
    <w:rsid w:val="009C2CC3"/>
    <w:rsid w:val="009C4255"/>
    <w:rsid w:val="009C6316"/>
    <w:rsid w:val="009C6CED"/>
    <w:rsid w:val="009C7F93"/>
    <w:rsid w:val="009D3118"/>
    <w:rsid w:val="009D3864"/>
    <w:rsid w:val="009D3BAE"/>
    <w:rsid w:val="009F32C4"/>
    <w:rsid w:val="009F47F2"/>
    <w:rsid w:val="009F489E"/>
    <w:rsid w:val="009F5032"/>
    <w:rsid w:val="009F621B"/>
    <w:rsid w:val="009F6B98"/>
    <w:rsid w:val="00A06392"/>
    <w:rsid w:val="00A13C08"/>
    <w:rsid w:val="00A1562B"/>
    <w:rsid w:val="00A161E3"/>
    <w:rsid w:val="00A16C4C"/>
    <w:rsid w:val="00A17AAF"/>
    <w:rsid w:val="00A220B7"/>
    <w:rsid w:val="00A24EE3"/>
    <w:rsid w:val="00A336FC"/>
    <w:rsid w:val="00A360DA"/>
    <w:rsid w:val="00A36F07"/>
    <w:rsid w:val="00A41F69"/>
    <w:rsid w:val="00A465ED"/>
    <w:rsid w:val="00A50F72"/>
    <w:rsid w:val="00A52645"/>
    <w:rsid w:val="00A5442F"/>
    <w:rsid w:val="00A62AD0"/>
    <w:rsid w:val="00A64519"/>
    <w:rsid w:val="00A66246"/>
    <w:rsid w:val="00A67605"/>
    <w:rsid w:val="00A67899"/>
    <w:rsid w:val="00A70784"/>
    <w:rsid w:val="00A73B27"/>
    <w:rsid w:val="00A8698F"/>
    <w:rsid w:val="00A979AE"/>
    <w:rsid w:val="00AA6156"/>
    <w:rsid w:val="00AB2593"/>
    <w:rsid w:val="00AB2CA6"/>
    <w:rsid w:val="00AC51D7"/>
    <w:rsid w:val="00AD1589"/>
    <w:rsid w:val="00AD23D2"/>
    <w:rsid w:val="00AD4A14"/>
    <w:rsid w:val="00AF18C2"/>
    <w:rsid w:val="00AF2E6C"/>
    <w:rsid w:val="00AF6126"/>
    <w:rsid w:val="00AF620C"/>
    <w:rsid w:val="00AF766A"/>
    <w:rsid w:val="00B05235"/>
    <w:rsid w:val="00B06B4A"/>
    <w:rsid w:val="00B15FE7"/>
    <w:rsid w:val="00B20943"/>
    <w:rsid w:val="00B20FF9"/>
    <w:rsid w:val="00B22042"/>
    <w:rsid w:val="00B33EB7"/>
    <w:rsid w:val="00B37247"/>
    <w:rsid w:val="00B40D96"/>
    <w:rsid w:val="00B47A1B"/>
    <w:rsid w:val="00B52A5A"/>
    <w:rsid w:val="00B53C3D"/>
    <w:rsid w:val="00B614FE"/>
    <w:rsid w:val="00B63E5E"/>
    <w:rsid w:val="00B71123"/>
    <w:rsid w:val="00B77233"/>
    <w:rsid w:val="00B8036B"/>
    <w:rsid w:val="00B805B2"/>
    <w:rsid w:val="00B8412A"/>
    <w:rsid w:val="00B8639C"/>
    <w:rsid w:val="00BA133E"/>
    <w:rsid w:val="00BA1408"/>
    <w:rsid w:val="00BA4F15"/>
    <w:rsid w:val="00BA5828"/>
    <w:rsid w:val="00BB3DA2"/>
    <w:rsid w:val="00BB5588"/>
    <w:rsid w:val="00BB6087"/>
    <w:rsid w:val="00BB6379"/>
    <w:rsid w:val="00BC4970"/>
    <w:rsid w:val="00BC49B3"/>
    <w:rsid w:val="00BD5E57"/>
    <w:rsid w:val="00BE1579"/>
    <w:rsid w:val="00BE3D67"/>
    <w:rsid w:val="00C0138B"/>
    <w:rsid w:val="00C01FDD"/>
    <w:rsid w:val="00C12F9F"/>
    <w:rsid w:val="00C13846"/>
    <w:rsid w:val="00C142F3"/>
    <w:rsid w:val="00C20329"/>
    <w:rsid w:val="00C24B46"/>
    <w:rsid w:val="00C266FE"/>
    <w:rsid w:val="00C301D7"/>
    <w:rsid w:val="00C311F3"/>
    <w:rsid w:val="00C4059A"/>
    <w:rsid w:val="00C543A3"/>
    <w:rsid w:val="00C6107C"/>
    <w:rsid w:val="00C62A83"/>
    <w:rsid w:val="00C63328"/>
    <w:rsid w:val="00C63FFC"/>
    <w:rsid w:val="00C6430F"/>
    <w:rsid w:val="00C667E7"/>
    <w:rsid w:val="00C7063B"/>
    <w:rsid w:val="00C74E76"/>
    <w:rsid w:val="00C8428C"/>
    <w:rsid w:val="00C85EAD"/>
    <w:rsid w:val="00C93AC1"/>
    <w:rsid w:val="00CA3263"/>
    <w:rsid w:val="00CA4616"/>
    <w:rsid w:val="00CB3624"/>
    <w:rsid w:val="00CB6F89"/>
    <w:rsid w:val="00CB7EA4"/>
    <w:rsid w:val="00CC07D1"/>
    <w:rsid w:val="00CC46E7"/>
    <w:rsid w:val="00CD216D"/>
    <w:rsid w:val="00CE0C1F"/>
    <w:rsid w:val="00CF2CDE"/>
    <w:rsid w:val="00D055D2"/>
    <w:rsid w:val="00D12638"/>
    <w:rsid w:val="00D12E3E"/>
    <w:rsid w:val="00D210E3"/>
    <w:rsid w:val="00D23FB8"/>
    <w:rsid w:val="00D5192B"/>
    <w:rsid w:val="00D75942"/>
    <w:rsid w:val="00D87697"/>
    <w:rsid w:val="00DA0B9C"/>
    <w:rsid w:val="00DA0EDE"/>
    <w:rsid w:val="00DA1439"/>
    <w:rsid w:val="00DA2625"/>
    <w:rsid w:val="00DA4173"/>
    <w:rsid w:val="00DB57E9"/>
    <w:rsid w:val="00DB695B"/>
    <w:rsid w:val="00DC13E4"/>
    <w:rsid w:val="00DC4388"/>
    <w:rsid w:val="00DC4D15"/>
    <w:rsid w:val="00DC6019"/>
    <w:rsid w:val="00DC6311"/>
    <w:rsid w:val="00DD0802"/>
    <w:rsid w:val="00DD1DF2"/>
    <w:rsid w:val="00DD6FBD"/>
    <w:rsid w:val="00DE53F4"/>
    <w:rsid w:val="00DF22D0"/>
    <w:rsid w:val="00DF36FE"/>
    <w:rsid w:val="00E070CB"/>
    <w:rsid w:val="00E145B3"/>
    <w:rsid w:val="00E42B2E"/>
    <w:rsid w:val="00E45BCB"/>
    <w:rsid w:val="00E52A7A"/>
    <w:rsid w:val="00E54C73"/>
    <w:rsid w:val="00E60C7D"/>
    <w:rsid w:val="00E614F4"/>
    <w:rsid w:val="00E650FB"/>
    <w:rsid w:val="00E8001C"/>
    <w:rsid w:val="00E82303"/>
    <w:rsid w:val="00E91836"/>
    <w:rsid w:val="00E92B8C"/>
    <w:rsid w:val="00EA509B"/>
    <w:rsid w:val="00EA659E"/>
    <w:rsid w:val="00EC3405"/>
    <w:rsid w:val="00EC645B"/>
    <w:rsid w:val="00EE2971"/>
    <w:rsid w:val="00EE7E66"/>
    <w:rsid w:val="00EF186D"/>
    <w:rsid w:val="00EF38D5"/>
    <w:rsid w:val="00F14E49"/>
    <w:rsid w:val="00F25C54"/>
    <w:rsid w:val="00F317C0"/>
    <w:rsid w:val="00F443A9"/>
    <w:rsid w:val="00F55150"/>
    <w:rsid w:val="00F569FD"/>
    <w:rsid w:val="00F606E9"/>
    <w:rsid w:val="00F62AEB"/>
    <w:rsid w:val="00F678CF"/>
    <w:rsid w:val="00F8066B"/>
    <w:rsid w:val="00F80D53"/>
    <w:rsid w:val="00F93A4B"/>
    <w:rsid w:val="00F94E0E"/>
    <w:rsid w:val="00FB28DE"/>
    <w:rsid w:val="00FC7056"/>
    <w:rsid w:val="00FD1E3C"/>
    <w:rsid w:val="00FD1F32"/>
    <w:rsid w:val="00FD3833"/>
    <w:rsid w:val="00FD4130"/>
    <w:rsid w:val="00FD6B0A"/>
    <w:rsid w:val="00FD7B29"/>
    <w:rsid w:val="00FE30DD"/>
    <w:rsid w:val="00FE3CF2"/>
    <w:rsid w:val="00FE7C19"/>
    <w:rsid w:val="00FF05B4"/>
    <w:rsid w:val="00FF5C1E"/>
    <w:rsid w:val="0FF3100A"/>
    <w:rsid w:val="15A35506"/>
    <w:rsid w:val="51E53B93"/>
    <w:rsid w:val="56FBFD18"/>
    <w:rsid w:val="7FBC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65046A7"/>
  <w14:defaultImageDpi w14:val="300"/>
  <w15:docId w15:val="{6F7C77B3-C636-9445-B0D8-1E48294F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HTML Preformatted" w:uiPriority="99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kern w:val="28"/>
      <w:lang w:val="en-CA" w:eastAsia="en-CA"/>
    </w:rPr>
  </w:style>
  <w:style w:type="paragraph" w:styleId="Heading2">
    <w:name w:val="heading 2"/>
    <w:basedOn w:val="Normal"/>
    <w:next w:val="Normal"/>
    <w:link w:val="Heading2Char"/>
    <w:qFormat/>
    <w:pPr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rFonts w:ascii="Tahoma" w:eastAsia="Tahoma" w:hAnsi="Tahoma" w:cs="Tahoma"/>
      <w:color w:val="auto"/>
      <w:kern w:val="0"/>
      <w:sz w:val="16"/>
      <w:szCs w:val="16"/>
      <w:lang w:val="en-US" w:eastAsia="en-US" w:bidi="en-US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  <w:rPr>
      <w:rFonts w:ascii="Garamond" w:hAnsi="Garamond"/>
      <w:color w:val="008000"/>
      <w:w w:val="120"/>
      <w:kern w:val="0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kern w:val="0"/>
      <w:lang w:val="zh-CN" w:eastAsia="zh-CN"/>
    </w:rPr>
  </w:style>
  <w:style w:type="character" w:styleId="Hyperlink">
    <w:name w:val="Hyperlink"/>
    <w:qFormat/>
    <w:rPr>
      <w:color w:val="0066FF"/>
      <w:u w:val="single"/>
    </w:rPr>
  </w:style>
  <w:style w:type="paragraph" w:styleId="NormalWeb">
    <w:name w:val="Normal (Web)"/>
    <w:basedOn w:val="Normal"/>
    <w:uiPriority w:val="99"/>
    <w:rPr>
      <w:sz w:val="24"/>
      <w:szCs w:val="24"/>
    </w:rPr>
  </w:style>
  <w:style w:type="table" w:styleId="TableGrid">
    <w:name w:val="Table Grid"/>
    <w:basedOn w:val="TableNormal"/>
    <w:uiPriority w:val="59"/>
    <w:qFormat/>
    <w:rPr>
      <w:rFonts w:ascii="Calibri" w:eastAsia="Calibri" w:hAnsi="Calibri"/>
      <w:sz w:val="22"/>
      <w:szCs w:val="22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val="id-ID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id-ID"/>
    </w:rPr>
  </w:style>
  <w:style w:type="character" w:customStyle="1" w:styleId="Heading2Char">
    <w:name w:val="Heading 2 Char"/>
    <w:link w:val="Heading2"/>
    <w:qFormat/>
    <w:rPr>
      <w:b/>
      <w:bCs/>
      <w:color w:val="000000"/>
      <w:kern w:val="28"/>
      <w:sz w:val="24"/>
      <w:szCs w:val="24"/>
      <w:lang w:val="en-CA" w:eastAsia="en-CA"/>
    </w:rPr>
  </w:style>
  <w:style w:type="character" w:customStyle="1" w:styleId="HeaderChar">
    <w:name w:val="Header Char"/>
    <w:link w:val="Header"/>
    <w:uiPriority w:val="99"/>
    <w:qFormat/>
    <w:rPr>
      <w:rFonts w:ascii="Garamond" w:hAnsi="Garamond"/>
      <w:color w:val="008000"/>
      <w:w w:val="120"/>
      <w:sz w:val="24"/>
      <w:szCs w:val="24"/>
      <w:lang w:val="en-C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id-ID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ahoma" w:eastAsia="Tahoma" w:hAnsi="Tahoma" w:cs="Tahoma"/>
      <w:sz w:val="16"/>
      <w:szCs w:val="16"/>
      <w:lang w:bidi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hAnsi="Courier New" w:cs="Courier New"/>
      <w:lang w:val="zh-CN" w:eastAsia="zh-CN"/>
    </w:rPr>
  </w:style>
  <w:style w:type="paragraph" w:customStyle="1" w:styleId="Revision1">
    <w:name w:val="Revision1"/>
    <w:hidden/>
    <w:uiPriority w:val="71"/>
    <w:semiHidden/>
    <w:rPr>
      <w:color w:val="000000"/>
      <w:kern w:val="28"/>
      <w:lang w:val="en-CA" w:eastAsia="en-CA"/>
    </w:rPr>
  </w:style>
  <w:style w:type="paragraph" w:customStyle="1" w:styleId="z-TopofForm1">
    <w:name w:val="z-Top of Form1"/>
    <w:basedOn w:val="Normal"/>
    <w:next w:val="Normal"/>
    <w:link w:val="z-TopofFormChar"/>
    <w:uiPriority w:val="99"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color w:val="auto"/>
      <w:kern w:val="0"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1"/>
    <w:uiPriority w:val="99"/>
    <w:rPr>
      <w:rFonts w:ascii="Arial" w:hAnsi="Arial" w:cs="Arial"/>
      <w:vanish/>
      <w:sz w:val="16"/>
      <w:szCs w:val="16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color w:val="auto"/>
      <w:kern w:val="0"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1"/>
    <w:uiPriority w:val="99"/>
    <w:rPr>
      <w:rFonts w:ascii="Arial" w:hAnsi="Arial" w:cs="Arial"/>
      <w:vanish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360DA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A36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drapermana@unfari.ac.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3E2EF9-1A43-4517-8D62-FF9D1395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2636</Words>
  <Characters>15027</Characters>
  <Application>Microsoft Office Word</Application>
  <DocSecurity>0</DocSecurity>
  <Lines>125</Lines>
  <Paragraphs>35</Paragraphs>
  <ScaleCrop>false</ScaleCrop>
  <Company>OHRI</Company>
  <LinksUpToDate>false</LinksUpToDate>
  <CharactersWithSpaces>17628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PRISMA 2009 Flow Diagram</dc:title>
  <dc:creator>mocampo</dc:creator>
  <cp:lastModifiedBy>Meiryakmaradhina</cp:lastModifiedBy>
  <cp:revision>2</cp:revision>
  <dcterms:created xsi:type="dcterms:W3CDTF">2025-04-24T09:19:00Z</dcterms:created>
  <dcterms:modified xsi:type="dcterms:W3CDTF">2025-04-24T09:19:00Z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8543F7EA15BD7456D1CEC76702BB15CE_43</vt:lpwstr>
  </property>
</Properties>
</file>